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FE1B91" w:rsidRPr="00FE1B91" w:rsidTr="00FE1B9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FE1B91" w:rsidRPr="00FE1B91">
                    <w:tc>
                      <w:tcPr>
                        <w:tcW w:w="0" w:type="auto"/>
                        <w:tcMar>
                          <w:top w:w="0" w:type="dxa"/>
                          <w:left w:w="135" w:type="dxa"/>
                          <w:bottom w:w="0" w:type="dxa"/>
                          <w:right w:w="135" w:type="dxa"/>
                        </w:tcMar>
                        <w:hideMark/>
                      </w:tcPr>
                      <w:p w:rsidR="00FE1B91" w:rsidRPr="00FE1B91" w:rsidRDefault="00FE1B91" w:rsidP="00FE1B91">
                        <w:pPr>
                          <w:spacing w:after="0" w:line="240" w:lineRule="auto"/>
                          <w:jc w:val="center"/>
                          <w:rPr>
                            <w:rFonts w:ascii="Times New Roman" w:eastAsia="Times New Roman" w:hAnsi="Times New Roman" w:cs="Times New Roman"/>
                            <w:sz w:val="24"/>
                            <w:szCs w:val="24"/>
                            <w:lang w:eastAsia="hu-HU"/>
                          </w:rPr>
                        </w:pPr>
                        <w:r w:rsidRPr="00FE1B91">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color w:val="000000"/>
                <w:sz w:val="27"/>
                <w:szCs w:val="27"/>
                <w:lang w:eastAsia="hu-HU"/>
              </w:rPr>
            </w:pPr>
          </w:p>
        </w:tc>
      </w:tr>
      <w:tr w:rsidR="00FE1B91" w:rsidRPr="00FE1B91" w:rsidTr="00FE1B9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0" w:type="dxa"/>
                          <w:left w:w="270" w:type="dxa"/>
                          <w:bottom w:w="135" w:type="dxa"/>
                          <w:right w:w="270" w:type="dxa"/>
                        </w:tcMar>
                        <w:hideMark/>
                      </w:tcPr>
                      <w:p w:rsidR="00FE1B91" w:rsidRPr="00FE1B91" w:rsidRDefault="00FE1B91" w:rsidP="00FE1B91">
                        <w:pPr>
                          <w:spacing w:after="0" w:line="488" w:lineRule="atLeast"/>
                          <w:jc w:val="center"/>
                          <w:outlineLvl w:val="0"/>
                          <w:rPr>
                            <w:rFonts w:ascii="Helvetica" w:eastAsia="Times New Roman" w:hAnsi="Helvetica" w:cs="Helvetica"/>
                            <w:b/>
                            <w:bCs/>
                            <w:color w:val="202020"/>
                            <w:kern w:val="36"/>
                            <w:sz w:val="39"/>
                            <w:szCs w:val="39"/>
                            <w:lang w:eastAsia="hu-HU"/>
                          </w:rPr>
                        </w:pPr>
                        <w:r w:rsidRPr="00FE1B91">
                          <w:rPr>
                            <w:rFonts w:ascii="Georgia" w:eastAsia="Times New Roman" w:hAnsi="Georgia" w:cs="Helvetica"/>
                            <w:b/>
                            <w:bCs/>
                            <w:color w:val="202020"/>
                            <w:kern w:val="36"/>
                            <w:sz w:val="39"/>
                            <w:szCs w:val="39"/>
                            <w:lang w:eastAsia="hu-HU"/>
                          </w:rPr>
                          <w:t>Byzantine News</w:t>
                        </w:r>
                      </w:p>
                      <w:p w:rsidR="00FE1B91" w:rsidRPr="00FE1B91" w:rsidRDefault="00FE1B91" w:rsidP="00FE1B91">
                        <w:pPr>
                          <w:spacing w:before="150" w:after="150" w:line="315" w:lineRule="atLeast"/>
                          <w:jc w:val="center"/>
                          <w:rPr>
                            <w:rFonts w:ascii="Helvetica" w:eastAsia="Times New Roman" w:hAnsi="Helvetica" w:cs="Helvetica"/>
                            <w:color w:val="202020"/>
                            <w:sz w:val="21"/>
                            <w:szCs w:val="21"/>
                            <w:lang w:eastAsia="hu-HU"/>
                          </w:rPr>
                        </w:pPr>
                        <w:r w:rsidRPr="00FE1B91">
                          <w:rPr>
                            <w:rFonts w:ascii="Tahoma" w:eastAsia="Times New Roman" w:hAnsi="Tahoma" w:cs="Tahoma"/>
                            <w:color w:val="696969"/>
                            <w:sz w:val="21"/>
                            <w:szCs w:val="21"/>
                            <w:lang w:eastAsia="hu-HU"/>
                          </w:rPr>
                          <w:t>Issue 42, April 2021</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696969"/>
                            <w:sz w:val="18"/>
                            <w:szCs w:val="18"/>
                            <w:lang w:eastAsia="hu-HU"/>
                          </w:rPr>
                          <w:t>Editors: Sergei Mariev (Mainz) and Annick Peters-Custot (Nantes)</w:t>
                        </w:r>
                        <w:r w:rsidRPr="00FE1B91">
                          <w:rPr>
                            <w:rFonts w:ascii="Helvetica" w:eastAsia="Times New Roman" w:hAnsi="Helvetica" w:cs="Helvetica"/>
                            <w:color w:val="696969"/>
                            <w:sz w:val="18"/>
                            <w:szCs w:val="18"/>
                            <w:lang w:eastAsia="hu-HU"/>
                          </w:rPr>
                          <w:br/>
                          <w:t>Editorial Assistance: Daria Coșcodan (Berlin / Munich), IT Support: Panagiotis Kanelatos (Athens)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0" w:type="dxa"/>
                          <w:left w:w="270" w:type="dxa"/>
                          <w:bottom w:w="135" w:type="dxa"/>
                          <w:right w:w="270" w:type="dxa"/>
                        </w:tcMar>
                        <w:hideMark/>
                      </w:tcPr>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Georgia" w:eastAsia="Times New Roman" w:hAnsi="Georgia" w:cs="Helvetica"/>
                            <w:b/>
                            <w:bCs/>
                            <w:color w:val="202020"/>
                            <w:sz w:val="30"/>
                            <w:szCs w:val="30"/>
                            <w:lang w:eastAsia="hu-HU"/>
                          </w:rPr>
                          <w:t>Table of Contents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5" w:anchor="online" w:tgtFrame="_blank" w:history="1">
                          <w:r w:rsidRPr="00FE1B91">
                            <w:rPr>
                              <w:rFonts w:ascii="Georgia" w:eastAsia="Times New Roman" w:hAnsi="Georgia" w:cs="Helvetica"/>
                              <w:b/>
                              <w:bCs/>
                              <w:color w:val="8A2121"/>
                              <w:sz w:val="27"/>
                              <w:szCs w:val="27"/>
                              <w:u w:val="single"/>
                              <w:lang w:eastAsia="hu-HU"/>
                            </w:rPr>
                            <w:t>(</w:t>
                          </w:r>
                          <w:proofErr w:type="gramStart"/>
                          <w:r w:rsidRPr="00FE1B91">
                            <w:rPr>
                              <w:rFonts w:ascii="Georgia" w:eastAsia="Times New Roman" w:hAnsi="Georgia" w:cs="Helvetica"/>
                              <w:b/>
                              <w:bCs/>
                              <w:color w:val="8A2121"/>
                              <w:sz w:val="27"/>
                              <w:szCs w:val="27"/>
                              <w:u w:val="single"/>
                              <w:lang w:eastAsia="hu-HU"/>
                            </w:rPr>
                            <w:t>Online) Events</w:t>
                          </w:r>
                        </w:hyperlink>
                        <w:r w:rsidRPr="00FE1B91">
                          <w:rPr>
                            <w:rFonts w:ascii="Georgia" w:eastAsia="Times New Roman" w:hAnsi="Georgia" w:cs="Helvetica"/>
                            <w:color w:val="202020"/>
                            <w:sz w:val="27"/>
                            <w:szCs w:val="27"/>
                            <w:lang w:eastAsia="hu-HU"/>
                          </w:rPr>
                          <w:br/>
                        </w:r>
                        <w:r w:rsidRPr="00FE1B91">
                          <w:rPr>
                            <w:rFonts w:ascii="Georgia" w:eastAsia="Times New Roman" w:hAnsi="Georgia" w:cs="Helvetica"/>
                            <w:color w:val="202020"/>
                            <w:sz w:val="27"/>
                            <w:szCs w:val="27"/>
                            <w:lang w:eastAsia="hu-HU"/>
                          </w:rPr>
                          <w:br/>
                        </w:r>
                        <w:hyperlink r:id="rId6" w:anchor="opp" w:tgtFrame="_blank" w:history="1">
                          <w:r w:rsidRPr="00FE1B91">
                            <w:rPr>
                              <w:rFonts w:ascii="Georgia" w:eastAsia="Times New Roman" w:hAnsi="Georgia" w:cs="Helvetica"/>
                              <w:b/>
                              <w:bCs/>
                              <w:color w:val="8A2121"/>
                              <w:sz w:val="27"/>
                              <w:szCs w:val="27"/>
                              <w:u w:val="single"/>
                              <w:lang w:eastAsia="hu-HU"/>
                            </w:rPr>
                            <w:t>Opportunities</w:t>
                          </w:r>
                        </w:hyperlink>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r>
                        <w:hyperlink r:id="rId7" w:anchor="cfp" w:tgtFrame="_blank" w:history="1">
                          <w:r w:rsidRPr="00FE1B91">
                            <w:rPr>
                              <w:rFonts w:ascii="Georgia" w:eastAsia="Times New Roman" w:hAnsi="Georgia" w:cs="Helvetica"/>
                              <w:b/>
                              <w:bCs/>
                              <w:color w:val="8A2121"/>
                              <w:sz w:val="27"/>
                              <w:szCs w:val="27"/>
                              <w:u w:val="single"/>
                              <w:lang w:eastAsia="hu-HU"/>
                            </w:rPr>
                            <w:t>Calls for Papers</w:t>
                          </w:r>
                        </w:hyperlink>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r>
                        <w:hyperlink r:id="rId8" w:anchor="nir" w:tgtFrame="_blank" w:history="1">
                          <w:r w:rsidRPr="00FE1B91">
                            <w:rPr>
                              <w:rFonts w:ascii="Georgia" w:eastAsia="Times New Roman" w:hAnsi="Georgia" w:cs="Helvetica"/>
                              <w:b/>
                              <w:bCs/>
                              <w:color w:val="8A2121"/>
                              <w:sz w:val="27"/>
                              <w:szCs w:val="27"/>
                              <w:u w:val="single"/>
                              <w:lang w:eastAsia="hu-HU"/>
                            </w:rPr>
                            <w:t>New Information Resources</w:t>
                          </w:r>
                        </w:hyperlink>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r>
                        <w:hyperlink r:id="rId9" w:anchor="nrp" w:tgtFrame="_blank" w:history="1">
                          <w:r w:rsidRPr="00FE1B91">
                            <w:rPr>
                              <w:rFonts w:ascii="Georgia" w:eastAsia="Times New Roman" w:hAnsi="Georgia" w:cs="Helvetica"/>
                              <w:b/>
                              <w:bCs/>
                              <w:color w:val="8A2121"/>
                              <w:sz w:val="27"/>
                              <w:szCs w:val="27"/>
                              <w:u w:val="single"/>
                              <w:lang w:eastAsia="hu-HU"/>
                            </w:rPr>
                            <w:t>New Research Projects</w:t>
                          </w:r>
                          <w:proofErr w:type="gramEnd"/>
                        </w:hyperlink>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r>
                        <w:hyperlink r:id="rId10" w:anchor="summ" w:tgtFrame="_blank" w:history="1">
                          <w:r w:rsidRPr="00FE1B91">
                            <w:rPr>
                              <w:rFonts w:ascii="Georgia" w:eastAsia="Times New Roman" w:hAnsi="Georgia" w:cs="Helvetica"/>
                              <w:b/>
                              <w:bCs/>
                              <w:color w:val="8A2121"/>
                              <w:sz w:val="27"/>
                              <w:szCs w:val="27"/>
                              <w:lang w:eastAsia="hu-HU"/>
                            </w:rPr>
                            <w:t>Submission Instructions and Deadline</w:t>
                          </w:r>
                        </w:hyperlink>
                        <w:r w:rsidRPr="00FE1B91">
                          <w:rPr>
                            <w:rFonts w:ascii="Helvetica" w:eastAsia="Times New Roman" w:hAnsi="Helvetica" w:cs="Helvetica"/>
                            <w:color w:val="202020"/>
                            <w:sz w:val="21"/>
                            <w:szCs w:val="21"/>
                            <w:lang w:eastAsia="hu-HU"/>
                          </w:rPr>
                          <w:br/>
                          <w:t> </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0" w:type="dxa"/>
                          <w:left w:w="270" w:type="dxa"/>
                          <w:bottom w:w="135" w:type="dxa"/>
                          <w:right w:w="270" w:type="dxa"/>
                        </w:tcMar>
                        <w:hideMark/>
                      </w:tcPr>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Please refer to the </w:t>
                        </w:r>
                        <w:hyperlink r:id="rId11" w:anchor="summ" w:tgtFrame="_blank" w:history="1">
                          <w:r w:rsidRPr="00FE1B91">
                            <w:rPr>
                              <w:rFonts w:ascii="Helvetica" w:eastAsia="Times New Roman" w:hAnsi="Helvetica" w:cs="Helvetica"/>
                              <w:b/>
                              <w:bCs/>
                              <w:color w:val="8A2121"/>
                              <w:sz w:val="21"/>
                              <w:szCs w:val="21"/>
                              <w:u w:val="single"/>
                              <w:lang w:eastAsia="hu-HU"/>
                            </w:rPr>
                            <w:t>submission instructions</w:t>
                          </w:r>
                        </w:hyperlink>
                        <w:r w:rsidRPr="00FE1B91">
                          <w:rPr>
                            <w:rFonts w:ascii="Helvetica" w:eastAsia="Times New Roman" w:hAnsi="Helvetica" w:cs="Helvetica"/>
                            <w:color w:val="202020"/>
                            <w:sz w:val="21"/>
                            <w:szCs w:val="21"/>
                            <w:lang w:eastAsia="hu-HU"/>
                          </w:rPr>
                          <w:t> in the last section of this newsletter. Thank you for your submissions!</w:t>
                        </w:r>
                        <w:r w:rsidRPr="00FE1B91">
                          <w:rPr>
                            <w:rFonts w:ascii="Helvetica" w:eastAsia="Times New Roman" w:hAnsi="Helvetica" w:cs="Helvetica"/>
                            <w:color w:val="696969"/>
                            <w:sz w:val="21"/>
                            <w:szCs w:val="21"/>
                            <w:lang w:eastAsia="hu-HU"/>
                          </w:rPr>
                          <w:t> –The editors.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FE1B91" w:rsidRPr="00FE1B91">
                          <w:tc>
                            <w:tcPr>
                              <w:tcW w:w="0" w:type="auto"/>
                              <w:shd w:val="clear" w:color="auto" w:fill="E6B1B1"/>
                              <w:tcMar>
                                <w:top w:w="270" w:type="dxa"/>
                                <w:left w:w="270" w:type="dxa"/>
                                <w:bottom w:w="270" w:type="dxa"/>
                                <w:right w:w="270" w:type="dxa"/>
                              </w:tcMar>
                              <w:hideMark/>
                            </w:tcPr>
                            <w:p w:rsidR="00FE1B91" w:rsidRPr="00FE1B91" w:rsidRDefault="00FE1B91" w:rsidP="00FE1B91">
                              <w:pPr>
                                <w:spacing w:after="0" w:line="315" w:lineRule="atLeast"/>
                                <w:jc w:val="center"/>
                                <w:rPr>
                                  <w:rFonts w:ascii="Helvetica" w:eastAsia="Times New Roman" w:hAnsi="Helvetica" w:cs="Helvetica"/>
                                  <w:color w:val="222222"/>
                                  <w:sz w:val="21"/>
                                  <w:szCs w:val="21"/>
                                  <w:lang w:eastAsia="hu-HU"/>
                                </w:rPr>
                              </w:pPr>
                              <w:hyperlink r:id="rId12" w:tgtFrame="_blank" w:history="1">
                                <w:r w:rsidRPr="00FE1B91">
                                  <w:rPr>
                                    <w:rFonts w:ascii="Helvetica" w:eastAsia="Times New Roman" w:hAnsi="Helvetica" w:cs="Helvetica"/>
                                    <w:b/>
                                    <w:bCs/>
                                    <w:color w:val="8A2121"/>
                                    <w:sz w:val="21"/>
                                    <w:szCs w:val="21"/>
                                    <w:u w:val="single"/>
                                    <w:lang w:eastAsia="hu-HU"/>
                                  </w:rPr>
                                  <w:t>Solidarity Fund – SPBS</w:t>
                                </w:r>
                              </w:hyperlink>
                            </w:p>
                            <w:p w:rsidR="00FE1B91" w:rsidRPr="00FE1B91" w:rsidRDefault="00FE1B91" w:rsidP="00FE1B91">
                              <w:pPr>
                                <w:spacing w:before="150" w:after="150" w:line="315" w:lineRule="atLeast"/>
                                <w:rPr>
                                  <w:rFonts w:ascii="Helvetica" w:eastAsia="Times New Roman" w:hAnsi="Helvetica" w:cs="Helvetica"/>
                                  <w:color w:val="222222"/>
                                  <w:sz w:val="21"/>
                                  <w:szCs w:val="21"/>
                                  <w:lang w:eastAsia="hu-HU"/>
                                </w:rPr>
                              </w:pPr>
                              <w:r w:rsidRPr="00FE1B91">
                                <w:rPr>
                                  <w:rFonts w:ascii="Helvetica" w:eastAsia="Times New Roman" w:hAnsi="Helvetica" w:cs="Helvetica"/>
                                  <w:noProof/>
                                  <w:color w:val="222222"/>
                                  <w:sz w:val="21"/>
                                  <w:szCs w:val="21"/>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19225"/>
                                    <wp:effectExtent l="0" t="0" r="0" b="9525"/>
                                    <wp:wrapSquare wrapText="bothSides"/>
                                    <wp:docPr id="2" name="Kép 2" descr="https://mcusercontent.com/719696e03a73ee3361188422f/images/0a0594b7-6c6c-4cb6-a994-9bc0863fa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19696e03a73ee3361188422f/images/0a0594b7-6c6c-4cb6-a994-9bc0863fa83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B91">
                                <w:rPr>
                                  <w:rFonts w:ascii="Helvetica" w:eastAsia="Times New Roman" w:hAnsi="Helvetica" w:cs="Helvetica"/>
                                  <w:color w:val="222222"/>
                                  <w:sz w:val="21"/>
                                  <w:szCs w:val="21"/>
                                  <w:lang w:eastAsia="hu-HU"/>
                                </w:rPr>
                                <w:t>The Society for the Promotion of Byzantine Studies (UK: </w:t>
                              </w:r>
                              <w:hyperlink r:id="rId14" w:tgtFrame="_blank" w:history="1">
                                <w:r w:rsidRPr="00FE1B91">
                                  <w:rPr>
                                    <w:rFonts w:ascii="Helvetica" w:eastAsia="Times New Roman" w:hAnsi="Helvetica" w:cs="Helvetica"/>
                                    <w:b/>
                                    <w:bCs/>
                                    <w:color w:val="8A2121"/>
                                    <w:sz w:val="21"/>
                                    <w:szCs w:val="21"/>
                                    <w:u w:val="single"/>
                                    <w:lang w:eastAsia="hu-HU"/>
                                  </w:rPr>
                                  <w:t>www.byzantium.ac.uk</w:t>
                                </w:r>
                              </w:hyperlink>
                              <w:r w:rsidRPr="00FE1B91">
                                <w:rPr>
                                  <w:rFonts w:ascii="Helvetica" w:eastAsia="Times New Roman" w:hAnsi="Helvetica" w:cs="Helvetica"/>
                                  <w:color w:val="222222"/>
                                  <w:sz w:val="21"/>
                                  <w:szCs w:val="21"/>
                                  <w:lang w:eastAsia="hu-HU"/>
                                </w:rPr>
                                <w:t>) is pleased to announce a fundraising campaign for the International Byzantine Studies Congress 2022 Solidarity Fund for Turkish Scholars.  The SPBS has been moved to launch this international solidarity fund in response to the difficult situation facing Turkish students and junior scholars in particular who were scheduled to participate in the 2021 International Congress in Istanbul and who will be unable to attend the 2022 International Congress in Italy due to financial constraints. The funds raised by this campaign will be used to cover visas, registration fees, travel, and accommodation.</w:t>
                              </w:r>
                            </w:p>
                            <w:p w:rsidR="00FE1B91" w:rsidRPr="00FE1B91" w:rsidRDefault="00FE1B91" w:rsidP="00FE1B91">
                              <w:pPr>
                                <w:spacing w:before="150" w:after="150" w:line="315" w:lineRule="atLeast"/>
                                <w:rPr>
                                  <w:rFonts w:ascii="Helvetica" w:eastAsia="Times New Roman" w:hAnsi="Helvetica" w:cs="Helvetica"/>
                                  <w:color w:val="222222"/>
                                  <w:sz w:val="21"/>
                                  <w:szCs w:val="21"/>
                                  <w:lang w:eastAsia="hu-HU"/>
                                </w:rPr>
                              </w:pPr>
                              <w:r w:rsidRPr="00FE1B91">
                                <w:rPr>
                                  <w:rFonts w:ascii="Helvetica" w:eastAsia="Times New Roman" w:hAnsi="Helvetica" w:cs="Helvetica"/>
                                  <w:color w:val="222222"/>
                                  <w:sz w:val="21"/>
                                  <w:szCs w:val="21"/>
                                  <w:lang w:eastAsia="hu-HU"/>
                                </w:rPr>
                                <w:t>The SPBS will issue a call for applications to the fund in due course.</w:t>
                              </w:r>
                            </w:p>
                            <w:p w:rsidR="00FE1B91" w:rsidRPr="00FE1B91" w:rsidRDefault="00FE1B91" w:rsidP="00FE1B91">
                              <w:pPr>
                                <w:spacing w:before="150" w:after="150" w:line="315" w:lineRule="atLeast"/>
                                <w:rPr>
                                  <w:rFonts w:ascii="Helvetica" w:eastAsia="Times New Roman" w:hAnsi="Helvetica" w:cs="Helvetica"/>
                                  <w:color w:val="222222"/>
                                  <w:sz w:val="21"/>
                                  <w:szCs w:val="21"/>
                                  <w:lang w:eastAsia="hu-HU"/>
                                </w:rPr>
                              </w:pPr>
                              <w:r w:rsidRPr="00FE1B91">
                                <w:rPr>
                                  <w:rFonts w:ascii="Helvetica" w:eastAsia="Times New Roman" w:hAnsi="Helvetica" w:cs="Helvetica"/>
                                  <w:color w:val="222222"/>
                                  <w:sz w:val="21"/>
                                  <w:szCs w:val="21"/>
                                  <w:lang w:eastAsia="hu-HU"/>
                                </w:rPr>
                                <w:t>[Please note: this in no way effects the funding made available by the SPBS specifically for SPBS members to attend the Congress.  The Solidarity Fund for Turkish Scholars is an entirely separate funding stream]</w:t>
                              </w:r>
                            </w:p>
                            <w:p w:rsidR="00FE1B91" w:rsidRPr="00FE1B91" w:rsidRDefault="00FE1B91" w:rsidP="00FE1B91">
                              <w:pPr>
                                <w:spacing w:before="150" w:after="150" w:line="315" w:lineRule="atLeast"/>
                                <w:rPr>
                                  <w:rFonts w:ascii="Helvetica" w:eastAsia="Times New Roman" w:hAnsi="Helvetica" w:cs="Helvetica"/>
                                  <w:color w:val="222222"/>
                                  <w:sz w:val="21"/>
                                  <w:szCs w:val="21"/>
                                  <w:lang w:eastAsia="hu-HU"/>
                                </w:rPr>
                              </w:pPr>
                              <w:r w:rsidRPr="00FE1B91">
                                <w:rPr>
                                  <w:rFonts w:ascii="Helvetica" w:eastAsia="Times New Roman" w:hAnsi="Helvetica" w:cs="Helvetica"/>
                                  <w:color w:val="222222"/>
                                  <w:sz w:val="21"/>
                                  <w:szCs w:val="21"/>
                                  <w:lang w:eastAsia="hu-HU"/>
                                </w:rPr>
                                <w:t>The SPBS invites donations from everyone in the international scholarly community regardless of where in the world they are based. You do not have to be a member of the SPBS or any other scholarly organization, or resident in the UK, to contribute.</w:t>
                              </w:r>
                            </w:p>
                            <w:p w:rsidR="00FE1B91" w:rsidRPr="00FE1B91" w:rsidRDefault="00FE1B91" w:rsidP="00FE1B91">
                              <w:pPr>
                                <w:spacing w:before="150" w:after="150" w:line="315" w:lineRule="atLeast"/>
                                <w:rPr>
                                  <w:rFonts w:ascii="Helvetica" w:eastAsia="Times New Roman" w:hAnsi="Helvetica" w:cs="Helvetica"/>
                                  <w:color w:val="222222"/>
                                  <w:sz w:val="21"/>
                                  <w:szCs w:val="21"/>
                                  <w:lang w:eastAsia="hu-HU"/>
                                </w:rPr>
                              </w:pPr>
                              <w:r w:rsidRPr="00FE1B91">
                                <w:rPr>
                                  <w:rFonts w:ascii="Helvetica" w:eastAsia="Times New Roman" w:hAnsi="Helvetica" w:cs="Helvetica"/>
                                  <w:color w:val="222222"/>
                                  <w:sz w:val="21"/>
                                  <w:szCs w:val="21"/>
                                  <w:lang w:eastAsia="hu-HU"/>
                                </w:rPr>
                                <w:t>Details on how to donate and further information about the fund can be found on our website: </w:t>
                              </w:r>
                              <w:hyperlink r:id="rId15" w:tgtFrame="_blank" w:history="1">
                                <w:r w:rsidRPr="00FE1B91">
                                  <w:rPr>
                                    <w:rFonts w:ascii="Helvetica" w:eastAsia="Times New Roman" w:hAnsi="Helvetica" w:cs="Helvetica"/>
                                    <w:b/>
                                    <w:bCs/>
                                    <w:color w:val="8A2121"/>
                                    <w:sz w:val="21"/>
                                    <w:szCs w:val="21"/>
                                    <w:u w:val="single"/>
                                    <w:lang w:eastAsia="hu-HU"/>
                                  </w:rPr>
                                  <w:t>https://www.byzantium.ac.uk/solidarity-fund/</w:t>
                                </w:r>
                              </w:hyperlink>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0" w:type="dxa"/>
                          <w:left w:w="270" w:type="dxa"/>
                          <w:bottom w:w="135" w:type="dxa"/>
                          <w:right w:w="270" w:type="dxa"/>
                        </w:tcMar>
                        <w:hideMark/>
                      </w:tcPr>
                      <w:p w:rsidR="00FE1B91" w:rsidRPr="00FE1B91" w:rsidRDefault="00FE1B91" w:rsidP="00FE1B91">
                        <w:pPr>
                          <w:spacing w:after="0" w:line="338" w:lineRule="atLeast"/>
                          <w:jc w:val="center"/>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(Online) Events</w:t>
                        </w:r>
                        <w:bookmarkStart w:id="0" w:name="online"/>
                        <w:bookmarkEnd w:id="0"/>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Digital Workshop "Bridging the gap: the Prosopography of a fragmented world (13th cent.)”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27th to 28th of May 2021</w:t>
                        </w:r>
                        <w:r w:rsidRPr="00FE1B91">
                          <w:rPr>
                            <w:rFonts w:ascii="Helvetica" w:eastAsia="Times New Roman" w:hAnsi="Helvetica" w:cs="Helvetica"/>
                            <w:color w:val="202020"/>
                            <w:sz w:val="21"/>
                            <w:szCs w:val="21"/>
                            <w:lang w:eastAsia="hu-HU"/>
                          </w:rPr>
                          <w:br/>
                          <w:t>University of Vienna</w:t>
                        </w:r>
                        <w:r w:rsidRPr="00FE1B91">
                          <w:rPr>
                            <w:rFonts w:ascii="Helvetica" w:eastAsia="Times New Roman" w:hAnsi="Helvetica" w:cs="Helvetica"/>
                            <w:color w:val="202020"/>
                            <w:sz w:val="21"/>
                            <w:szCs w:val="21"/>
                            <w:lang w:eastAsia="hu-HU"/>
                          </w:rPr>
                          <w:br/>
                          <w:t>Powered by "Moving Byzantium"- Wittgenstein Prize Project (Project Leader: Prof. C. Rapp)</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16"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29"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Online Lecture Series "Byzanz Global" (University of Cologne)</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We are glad to invite you to our online lecture series "Byzanz Global" organised by Prof. Dr. Claudia Sode (University of Cologne).</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All lectures will be held on Thursdays at 10am (CEST) except for the inaugural lecture on April 22 which will start at 4pm (CEST).</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The lecture series will be held on Zoom and prior registration is required at </w:t>
                        </w:r>
                        <w:hyperlink r:id="rId17" w:tgtFrame="_blank" w:history="1">
                          <w:r w:rsidRPr="00FE1B91">
                            <w:rPr>
                              <w:rFonts w:ascii="Helvetica" w:eastAsia="Times New Roman" w:hAnsi="Helvetica" w:cs="Helvetica"/>
                              <w:b/>
                              <w:bCs/>
                              <w:color w:val="8A2121"/>
                              <w:sz w:val="21"/>
                              <w:szCs w:val="21"/>
                              <w:u w:val="single"/>
                              <w:lang w:eastAsia="hu-HU"/>
                            </w:rPr>
                            <w:t>abteilungbzkoeln@gmail.com</w:t>
                          </w:r>
                        </w:hyperlink>
                        <w:r w:rsidRPr="00FE1B91">
                          <w:rPr>
                            <w:rFonts w:ascii="Helvetica" w:eastAsia="Times New Roman" w:hAnsi="Helvetica" w:cs="Helvetica"/>
                            <w:color w:val="202020"/>
                            <w:sz w:val="21"/>
                            <w:szCs w:val="21"/>
                            <w:lang w:eastAsia="hu-HU"/>
                          </w:rPr>
                          <w:t>.</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lastRenderedPageBreak/>
                          <w:br/>
                          <w:t>The full programme is available </w:t>
                        </w:r>
                        <w:hyperlink r:id="rId18" w:tgtFrame="_blank" w:history="1">
                          <w:r w:rsidRPr="00FE1B91">
                            <w:rPr>
                              <w:rFonts w:ascii="Helvetica" w:eastAsia="Times New Roman" w:hAnsi="Helvetica" w:cs="Helvetica"/>
                              <w:b/>
                              <w:bCs/>
                              <w:color w:val="8A2121"/>
                              <w:sz w:val="21"/>
                              <w:szCs w:val="21"/>
                              <w:u w:val="single"/>
                              <w:lang w:eastAsia="hu-HU"/>
                            </w:rPr>
                            <w:t>here</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0"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Speaking From the Margins. DBBE Online Lectures.</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Spring 2021 Series</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In Spring 2021, we will kick off Speaking From the Margins with a series of six online lectures. The lectures will take place at 4pm (Central European Time) and will be freely accessible via Zoom. No registration required. The links to the individual lectures will be broadly advertised before each lecture.</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19" w:anchor="lectures"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1"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Online seminar series: 'Novel Echoes: Ethiopian and Babylonian Stories in Byzantium and Beyond' (Ghent University)</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programme is as follows (all times are CET):</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Wednesday 12 May @4pm        </w:t>
                        </w:r>
                        <w:r w:rsidRPr="00FE1B91">
                          <w:rPr>
                            <w:rFonts w:ascii="Helvetica" w:eastAsia="Times New Roman" w:hAnsi="Helvetica" w:cs="Helvetica"/>
                            <w:color w:val="202020"/>
                            <w:sz w:val="21"/>
                            <w:szCs w:val="21"/>
                            <w:lang w:eastAsia="hu-HU"/>
                          </w:rPr>
                          <w:br/>
                          <w:t>Paolo Brusa (Freie Universität Berlin): ‘From wandering to destitution: a shift in Heliodoran peregrinatio in 17th-century Spain’</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Friday 11 June @4pm                  </w:t>
                        </w:r>
                        <w:r w:rsidRPr="00FE1B91">
                          <w:rPr>
                            <w:rFonts w:ascii="Helvetica" w:eastAsia="Times New Roman" w:hAnsi="Helvetica" w:cs="Helvetica"/>
                            <w:color w:val="202020"/>
                            <w:sz w:val="21"/>
                            <w:szCs w:val="21"/>
                            <w:lang w:eastAsia="hu-HU"/>
                          </w:rPr>
                          <w:br/>
                          <w:t>Nunzio Bianchi (Università degli studi di Bari Aldo Moro): ‘From Babylon to Byzantium: Iamblichus' novel and its reception’</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20"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2"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Oxford Byzantine Graduate Seminar – Summer 2021</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Mondays 12.30-14.00 BST, via Zoom</w:t>
                        </w:r>
                        <w:r w:rsidRPr="00FE1B91">
                          <w:rPr>
                            <w:rFonts w:ascii="Helvetica" w:eastAsia="Times New Roman" w:hAnsi="Helvetica" w:cs="Helvetica"/>
                            <w:color w:val="202020"/>
                            <w:sz w:val="21"/>
                            <w:szCs w:val="21"/>
                            <w:lang w:eastAsia="hu-HU"/>
                          </w:rPr>
                          <w:br/>
                          <w:t>See the program </w:t>
                        </w:r>
                        <w:hyperlink r:id="rId21" w:tgtFrame="_blank" w:history="1">
                          <w:r w:rsidRPr="00FE1B91">
                            <w:rPr>
                              <w:rFonts w:ascii="Helvetica" w:eastAsia="Times New Roman" w:hAnsi="Helvetica" w:cs="Helvetica"/>
                              <w:b/>
                              <w:bCs/>
                              <w:color w:val="8A2121"/>
                              <w:sz w:val="21"/>
                              <w:szCs w:val="21"/>
                              <w:u w:val="single"/>
                              <w:lang w:eastAsia="hu-HU"/>
                            </w:rPr>
                            <w:t>here</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To register, please contact the organiser at </w:t>
                        </w:r>
                        <w:hyperlink r:id="rId22" w:tgtFrame="_blank" w:history="1">
                          <w:r w:rsidRPr="00FE1B91">
                            <w:rPr>
                              <w:rFonts w:ascii="Helvetica" w:eastAsia="Times New Roman" w:hAnsi="Helvetica" w:cs="Helvetica"/>
                              <w:b/>
                              <w:bCs/>
                              <w:color w:val="8A2121"/>
                              <w:sz w:val="21"/>
                              <w:szCs w:val="21"/>
                              <w:u w:val="single"/>
                              <w:lang w:eastAsia="hu-HU"/>
                            </w:rPr>
                            <w:t>james.cogbill@worc.ox.ac.uk</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3"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2021 Virtual Short Course: Byzantine Material Culture and Topography</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British School at Athens is delighted to invite its students and supporters to attend a free short course, offering virtual tours and virtual object handling sessions on the theme of ‘Byzantine Material Culture and Topography’. This course is intended both for those who are new to the study of the Byzantine world, and also for more experienced scholars who would like first-hand (virtual) access to Byzantine material culture.</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23"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4"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lastRenderedPageBreak/>
                          <w:t>Sinan Sertel Byzantine Material Culture Webinar "Architectural Sculpture"</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Zoom, May 19, 2021</w:t>
                        </w:r>
                        <w:r w:rsidRPr="00FE1B91">
                          <w:rPr>
                            <w:rFonts w:ascii="Helvetica" w:eastAsia="Times New Roman" w:hAnsi="Helvetica" w:cs="Helvetica"/>
                            <w:color w:val="202020"/>
                            <w:sz w:val="21"/>
                            <w:szCs w:val="21"/>
                            <w:lang w:eastAsia="hu-HU"/>
                          </w:rPr>
                          <w:br/>
                        </w:r>
                        <w:hyperlink r:id="rId24"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5"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Dumbarton Oaks Announcements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br/>
                        </w:r>
                        <w:hyperlink r:id="rId25" w:tgtFrame="_blank" w:history="1">
                          <w:r w:rsidRPr="00FE1B91">
                            <w:rPr>
                              <w:rFonts w:ascii="Helvetica" w:eastAsia="Times New Roman" w:hAnsi="Helvetica" w:cs="Helvetica"/>
                              <w:b/>
                              <w:bCs/>
                              <w:color w:val="8A2121"/>
                              <w:sz w:val="21"/>
                              <w:szCs w:val="21"/>
                              <w:u w:val="single"/>
                              <w:lang w:eastAsia="hu-HU"/>
                            </w:rPr>
                            <w:t>Dumbarton Oaks Virtual Museum Day</w:t>
                          </w:r>
                        </w:hyperlink>
                        <w:r w:rsidRPr="00FE1B91">
                          <w:rPr>
                            <w:rFonts w:ascii="Helvetica" w:eastAsia="Times New Roman" w:hAnsi="Helvetica" w:cs="Helvetica"/>
                            <w:color w:val="202020"/>
                            <w:sz w:val="21"/>
                            <w:szCs w:val="21"/>
                            <w:lang w:eastAsia="hu-HU"/>
                          </w:rPr>
                          <w:t>, May 20, 21 and 24, 2021</w:t>
                        </w:r>
                        <w:r w:rsidRPr="00FE1B91">
                          <w:rPr>
                            <w:rFonts w:ascii="Helvetica" w:eastAsia="Times New Roman" w:hAnsi="Helvetica" w:cs="Helvetica"/>
                            <w:color w:val="202020"/>
                            <w:sz w:val="21"/>
                            <w:szCs w:val="21"/>
                            <w:lang w:eastAsia="hu-HU"/>
                          </w:rPr>
                          <w:br/>
                          <w:t>Deadline: 28 March, 2021</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26" w:tgtFrame="_blank" w:history="1">
                          <w:r w:rsidRPr="00FE1B91">
                            <w:rPr>
                              <w:rFonts w:ascii="Helvetica" w:eastAsia="Times New Roman" w:hAnsi="Helvetica" w:cs="Helvetica"/>
                              <w:b/>
                              <w:bCs/>
                              <w:color w:val="8A2121"/>
                              <w:sz w:val="21"/>
                              <w:szCs w:val="21"/>
                              <w:u w:val="single"/>
                              <w:lang w:eastAsia="hu-HU"/>
                            </w:rPr>
                            <w:t>More information</w:t>
                          </w:r>
                        </w:hyperlink>
                        <w:r w:rsidRPr="00FE1B91">
                          <w:rPr>
                            <w:rFonts w:ascii="Helvetica" w:eastAsia="Times New Roman" w:hAnsi="Helvetica" w:cs="Helvetica"/>
                            <w:color w:val="202020"/>
                            <w:sz w:val="21"/>
                            <w:szCs w:val="21"/>
                            <w:lang w:eastAsia="hu-HU"/>
                          </w:rPr>
                          <w:br/>
                          <w:t> </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6"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Byzantium at Ankara</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Spring 2021 Seminar Series</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br/>
                        </w:r>
                        <w:hyperlink r:id="rId27" w:tgtFrame="_blank" w:history="1">
                          <w:r w:rsidRPr="00FE1B91">
                            <w:rPr>
                              <w:rFonts w:ascii="Helvetica" w:eastAsia="Times New Roman" w:hAnsi="Helvetica" w:cs="Helvetica"/>
                              <w:b/>
                              <w:bCs/>
                              <w:color w:val="8A2121"/>
                              <w:sz w:val="21"/>
                              <w:szCs w:val="21"/>
                              <w:u w:val="single"/>
                              <w:lang w:eastAsia="hu-HU"/>
                            </w:rPr>
                            <w:t>See the program</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7"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XXIII International Congress of Historical Sciences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21-27.08.2022, Poznań</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Not so long ago, we informed you about the postponement of the XXIIIrd International Congress of Historical Sciences in Poznań to 2022. Today we would like to update you with the latest decision of the ICHS Board that the Congress will be held on August 21-27, 2022 on the same terms as it was originally planned.</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28"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8"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New online exhibition "Das Erbe von Byzanz"</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"Das Erbe von Byzanz - eine fotografische Dokumentation" highlights the holdings of historic photographs at the Department of Art History of the University of Vienna, as well as the scholarly networks that shaped the collection: </w:t>
                        </w:r>
                        <w:hyperlink r:id="rId29" w:tgtFrame="_blank" w:history="1">
                          <w:r w:rsidRPr="00FE1B91">
                            <w:rPr>
                              <w:rFonts w:ascii="Helvetica" w:eastAsia="Times New Roman" w:hAnsi="Helvetica" w:cs="Helvetica"/>
                              <w:b/>
                              <w:bCs/>
                              <w:color w:val="8A2121"/>
                              <w:sz w:val="21"/>
                              <w:szCs w:val="21"/>
                              <w:u w:val="single"/>
                              <w:lang w:eastAsia="hu-HU"/>
                            </w:rPr>
                            <w:t>fotobyzanz.univie.ac.at</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39"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Speaking From the Margins. DBBE Online Lectures, Spring 2021 Series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Database of Byzantine Book Epigrams, hosted at Ghent University (</w:t>
                        </w:r>
                        <w:hyperlink r:id="rId30" w:tgtFrame="_blank" w:history="1">
                          <w:r w:rsidRPr="00FE1B91">
                            <w:rPr>
                              <w:rFonts w:ascii="Helvetica" w:eastAsia="Times New Roman" w:hAnsi="Helvetica" w:cs="Helvetica"/>
                              <w:b/>
                              <w:bCs/>
                              <w:color w:val="8A2121"/>
                              <w:sz w:val="21"/>
                              <w:szCs w:val="21"/>
                              <w:u w:val="single"/>
                              <w:lang w:eastAsia="hu-HU"/>
                            </w:rPr>
                            <w:t>www.dbbe.ugent.be</w:t>
                          </w:r>
                        </w:hyperlink>
                        <w:r w:rsidRPr="00FE1B91">
                          <w:rPr>
                            <w:rFonts w:ascii="Helvetica" w:eastAsia="Times New Roman" w:hAnsi="Helvetica" w:cs="Helvetica"/>
                            <w:color w:val="202020"/>
                            <w:sz w:val="21"/>
                            <w:szCs w:val="21"/>
                            <w:lang w:eastAsia="hu-HU"/>
                          </w:rPr>
                          <w:t>), is delighted to announce a series of lectures on the topic of book epigrams. The lectures will take place at 4pm (Central European Time) and will be freely accessible via Zoom. For more information, please visit </w:t>
                        </w:r>
                        <w:hyperlink r:id="rId31" w:anchor="lectures" w:tgtFrame="_blank" w:history="1">
                          <w:r w:rsidRPr="00FE1B91">
                            <w:rPr>
                              <w:rFonts w:ascii="Helvetica" w:eastAsia="Times New Roman" w:hAnsi="Helvetica" w:cs="Helvetica"/>
                              <w:b/>
                              <w:bCs/>
                              <w:color w:val="8A2121"/>
                              <w:sz w:val="21"/>
                              <w:szCs w:val="21"/>
                              <w:u w:val="single"/>
                              <w:lang w:eastAsia="hu-HU"/>
                            </w:rPr>
                            <w:t>https://www.dbbe.ugent.be/pages/outreach#lectures</w:t>
                          </w:r>
                        </w:hyperlink>
                        <w:r w:rsidRPr="00FE1B91">
                          <w:rPr>
                            <w:rFonts w:ascii="Helvetica" w:eastAsia="Times New Roman" w:hAnsi="Helvetica" w:cs="Helvetica"/>
                            <w:color w:val="202020"/>
                            <w:sz w:val="21"/>
                            <w:szCs w:val="21"/>
                            <w:lang w:eastAsia="hu-HU"/>
                          </w:rPr>
                          <w:t> or contact </w:t>
                        </w:r>
                        <w:hyperlink r:id="rId32" w:tgtFrame="_blank" w:history="1">
                          <w:r w:rsidRPr="00FE1B91">
                            <w:rPr>
                              <w:rFonts w:ascii="Helvetica" w:eastAsia="Times New Roman" w:hAnsi="Helvetica" w:cs="Helvetica"/>
                              <w:b/>
                              <w:bCs/>
                              <w:color w:val="8A2121"/>
                              <w:sz w:val="21"/>
                              <w:szCs w:val="21"/>
                              <w:u w:val="single"/>
                              <w:lang w:eastAsia="hu-HU"/>
                            </w:rPr>
                            <w:t>dbbe@ugent.be</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33" w:tgtFrame="_blank" w:history="1">
                          <w:r w:rsidRPr="00FE1B91">
                            <w:rPr>
                              <w:rFonts w:ascii="Helvetica" w:eastAsia="Times New Roman" w:hAnsi="Helvetica" w:cs="Helvetica"/>
                              <w:b/>
                              <w:bCs/>
                              <w:color w:val="8A2121"/>
                              <w:sz w:val="21"/>
                              <w:szCs w:val="21"/>
                              <w:u w:val="single"/>
                              <w:lang w:eastAsia="hu-HU"/>
                            </w:rPr>
                            <w:t>More information</w:t>
                          </w:r>
                        </w:hyperlink>
                        <w:r w:rsidRPr="00FE1B91">
                          <w:rPr>
                            <w:rFonts w:ascii="Helvetica" w:eastAsia="Times New Roman" w:hAnsi="Helvetica" w:cs="Helvetica"/>
                            <w:color w:val="202020"/>
                            <w:sz w:val="21"/>
                            <w:szCs w:val="21"/>
                            <w:lang w:eastAsia="hu-HU"/>
                          </w:rPr>
                          <w:t> and the </w:t>
                        </w:r>
                        <w:hyperlink r:id="rId34" w:tgtFrame="_blank" w:history="1">
                          <w:r w:rsidRPr="00FE1B91">
                            <w:rPr>
                              <w:rFonts w:ascii="Helvetica" w:eastAsia="Times New Roman" w:hAnsi="Helvetica" w:cs="Helvetica"/>
                              <w:b/>
                              <w:bCs/>
                              <w:color w:val="8A2121"/>
                              <w:sz w:val="21"/>
                              <w:szCs w:val="21"/>
                              <w:u w:val="single"/>
                              <w:lang w:eastAsia="hu-HU"/>
                            </w:rPr>
                            <w:t>program</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0"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lastRenderedPageBreak/>
                          <w:t>RECORDINGS NOW AVAILABLE: 1st Online Edinburgh Byzantine Book Festival</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1st Online Edinburgh Byzantine Book Festival, 5-7 February 2021</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The </w:t>
                        </w:r>
                        <w:hyperlink r:id="rId35" w:tgtFrame="_blank" w:history="1">
                          <w:r w:rsidRPr="00FE1B91">
                            <w:rPr>
                              <w:rFonts w:ascii="Helvetica" w:eastAsia="Times New Roman" w:hAnsi="Helvetica" w:cs="Helvetica"/>
                              <w:b/>
                              <w:bCs/>
                              <w:color w:val="8A2121"/>
                              <w:sz w:val="21"/>
                              <w:szCs w:val="21"/>
                              <w:u w:val="single"/>
                              <w:lang w:eastAsia="hu-HU"/>
                            </w:rPr>
                            <w:t>1st Online Edinburgh Byzantine Book Festival</w:t>
                          </w:r>
                        </w:hyperlink>
                        <w:r w:rsidRPr="00FE1B91">
                          <w:rPr>
                            <w:rFonts w:ascii="Helvetica" w:eastAsia="Times New Roman" w:hAnsi="Helvetica" w:cs="Helvetica"/>
                            <w:color w:val="202020"/>
                            <w:sz w:val="21"/>
                            <w:szCs w:val="21"/>
                            <w:lang w:eastAsia="hu-HU"/>
                          </w:rPr>
                          <w:t> included volumes published in 2019 and 2020, and forthcoming books with an estimated publication date no later than June 2021. It featured 44 monographs published in English, French, Georgian, German, Modern Greek, Italian, and Romanian.</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Recordings of the festival’s talks are now available on </w:t>
                        </w:r>
                        <w:hyperlink r:id="rId36" w:tgtFrame="_blank" w:history="1">
                          <w:r w:rsidRPr="00FE1B91">
                            <w:rPr>
                              <w:rFonts w:ascii="Helvetica" w:eastAsia="Times New Roman" w:hAnsi="Helvetica" w:cs="Helvetica"/>
                              <w:b/>
                              <w:bCs/>
                              <w:color w:val="8A2121"/>
                              <w:sz w:val="21"/>
                              <w:szCs w:val="21"/>
                              <w:u w:val="single"/>
                              <w:lang w:eastAsia="hu-HU"/>
                            </w:rPr>
                            <w:t>YouTube</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1" style="width:0;height:1.5pt" o:hralign="center" o:hrstd="t" o:hr="t" fillcolor="#a0a0a0" stroked="f"/>
                          </w:pict>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0" w:type="dxa"/>
                          <w:left w:w="270" w:type="dxa"/>
                          <w:bottom w:w="135" w:type="dxa"/>
                          <w:right w:w="270" w:type="dxa"/>
                        </w:tcMar>
                        <w:hideMark/>
                      </w:tcPr>
                      <w:p w:rsidR="00FE1B91" w:rsidRPr="00FE1B91" w:rsidRDefault="00FE1B91" w:rsidP="00FE1B91">
                        <w:pPr>
                          <w:spacing w:after="0" w:line="338" w:lineRule="atLeast"/>
                          <w:jc w:val="center"/>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Opportunities</w:t>
                        </w:r>
                        <w:bookmarkStart w:id="1" w:name="opp"/>
                        <w:bookmarkEnd w:id="1"/>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w: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Job Opening: Assistant Professor of Medieval Studies at Central European University (Vienna)</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Department of Medieval Studies at Central European University (Vienna) invites applications for the position of Assistant Professor of Medieval Studies. The successful candidate will be an outstanding teacher and researcher in the field of Medieval Studies and Cultural Heritage Studies, with the ability to teach subjects and supervise theses at the BA, MA, and PhD levels in a broad chronological range from ca. 800 to 1500. Possible research foci of canditates may include (but are not restricted to) cultural history and the interactions between Western and Central Europe; philology; textual and literary heritage.</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The department offers an initial contract for 6 years. The contract is renewable and can be turned into a permanent contract after positive assessment. The ideal starting date is 1 August 2021. The deadline for applications is 20 May 2021.</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For the full application text, see </w:t>
                        </w:r>
                        <w:hyperlink r:id="rId37" w:tgtFrame="_blank" w:history="1">
                          <w:r w:rsidRPr="00FE1B91">
                            <w:rPr>
                              <w:rFonts w:ascii="Helvetica" w:eastAsia="Times New Roman" w:hAnsi="Helvetica" w:cs="Helvetica"/>
                              <w:b/>
                              <w:bCs/>
                              <w:color w:val="8A2121"/>
                              <w:sz w:val="21"/>
                              <w:szCs w:val="21"/>
                              <w:u w:val="single"/>
                              <w:lang w:eastAsia="hu-HU"/>
                            </w:rPr>
                            <w:t>here</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2"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Juniorprofessur für Christliche Archäologie und Byzantinische Kunstgeschichte</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Johannes Gutenberg-Universität Mainz (JGU)</w:t>
                        </w:r>
                        <w:r w:rsidRPr="00FE1B91">
                          <w:rPr>
                            <w:rFonts w:ascii="Helvetica" w:eastAsia="Times New Roman" w:hAnsi="Helvetica" w:cs="Helvetica"/>
                            <w:color w:val="202020"/>
                            <w:sz w:val="21"/>
                            <w:szCs w:val="21"/>
                            <w:lang w:eastAsia="hu-HU"/>
                          </w:rPr>
                          <w:br/>
                          <w:t>Deadline: 09.05.2021</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38"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3"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Faculty Position in the field of the History of Art and Architecture</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School of Historical Studies, Institute for Advanced Study</w:t>
                        </w:r>
                        <w:r w:rsidRPr="00FE1B91">
                          <w:rPr>
                            <w:rFonts w:ascii="Helvetica" w:eastAsia="Times New Roman" w:hAnsi="Helvetica" w:cs="Helvetica"/>
                            <w:color w:val="202020"/>
                            <w:sz w:val="21"/>
                            <w:szCs w:val="21"/>
                            <w:lang w:eastAsia="hu-HU"/>
                          </w:rPr>
                          <w:br/>
                          <w:t>Princeton, New Jersey</w:t>
                        </w:r>
                        <w:r w:rsidRPr="00FE1B91">
                          <w:rPr>
                            <w:rFonts w:ascii="Helvetica" w:eastAsia="Times New Roman" w:hAnsi="Helvetica" w:cs="Helvetica"/>
                            <w:color w:val="202020"/>
                            <w:sz w:val="21"/>
                            <w:szCs w:val="21"/>
                            <w:lang w:eastAsia="hu-HU"/>
                          </w:rPr>
                          <w:br/>
                          <w:t>Deadline: May 10, 2021</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39"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lastRenderedPageBreak/>
                          <w:pict>
                            <v:rect id="_x0000_i1044"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Call for Fellows 2021/2022, University of Tübingen</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Deadline: May 31, 2021.</w:t>
                        </w:r>
                        <w:r w:rsidRPr="00FE1B91">
                          <w:rPr>
                            <w:rFonts w:ascii="Helvetica" w:eastAsia="Times New Roman" w:hAnsi="Helvetica" w:cs="Helvetica"/>
                            <w:color w:val="202020"/>
                            <w:sz w:val="21"/>
                            <w:szCs w:val="21"/>
                            <w:lang w:eastAsia="hu-HU"/>
                          </w:rPr>
                          <w:br/>
                          <w:t>The Centre for Advanced Studies “Migration and Mobility in Late Antiquity and the Early Middle Ages” at the University of Tübingen, Germany, headed by Mischa Meier, Steffen Patzold and Sebastian Schmidt-Hofner, invites applications for resident fellowships starting in 2021 and 2022. The fellowships are available for a duration between one and twelve months.</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40"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5"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International Byzantine Greek Summer School</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proofErr w:type="gramStart"/>
                        <w:r w:rsidRPr="00FE1B91">
                          <w:rPr>
                            <w:rFonts w:ascii="Helvetica" w:eastAsia="Times New Roman" w:hAnsi="Helvetica" w:cs="Helvetica"/>
                            <w:color w:val="202020"/>
                            <w:sz w:val="21"/>
                            <w:szCs w:val="21"/>
                            <w:lang w:eastAsia="hu-HU"/>
                          </w:rPr>
                          <w:t>The 2021 IBGSS, hosted online by Trinity College Dublin, is now open for applications at </w:t>
                        </w:r>
                        <w:hyperlink r:id="rId41" w:tgtFrame="_blank" w:history="1">
                          <w:r w:rsidRPr="00FE1B91">
                            <w:rPr>
                              <w:rFonts w:ascii="Helvetica" w:eastAsia="Times New Roman" w:hAnsi="Helvetica" w:cs="Helvetica"/>
                              <w:b/>
                              <w:bCs/>
                              <w:color w:val="8A2121"/>
                              <w:sz w:val="21"/>
                              <w:szCs w:val="21"/>
                              <w:u w:val="single"/>
                              <w:lang w:eastAsia="hu-HU"/>
                            </w:rPr>
                            <w:t>www.tcd.ie/Classics/byzantine</w:t>
                          </w:r>
                        </w:hyperlink>
                        <w:r w:rsidRPr="00FE1B91">
                          <w:rPr>
                            <w:rFonts w:ascii="Helvetica" w:eastAsia="Times New Roman" w:hAnsi="Helvetica" w:cs="Helvetica"/>
                            <w:color w:val="202020"/>
                            <w:sz w:val="21"/>
                            <w:szCs w:val="21"/>
                            <w:lang w:eastAsia="hu-HU"/>
                          </w:rPr>
                          <w:t>.</w:t>
                        </w:r>
                        <w:r w:rsidRPr="00FE1B91">
                          <w:rPr>
                            <w:rFonts w:ascii="Helvetica" w:eastAsia="Times New Roman" w:hAnsi="Helvetica" w:cs="Helvetica"/>
                            <w:color w:val="202020"/>
                            <w:sz w:val="21"/>
                            <w:szCs w:val="21"/>
                            <w:lang w:eastAsia="hu-HU"/>
                          </w:rPr>
                          <w:br/>
                          <w:t> </w:t>
                        </w:r>
                        <w:r w:rsidRPr="00FE1B91">
                          <w:rPr>
                            <w:rFonts w:ascii="Helvetica" w:eastAsia="Times New Roman" w:hAnsi="Helvetica" w:cs="Helvetica"/>
                            <w:color w:val="202020"/>
                            <w:sz w:val="21"/>
                            <w:szCs w:val="21"/>
                            <w:lang w:eastAsia="hu-HU"/>
                          </w:rPr>
                          <w:br/>
                          <w:t>Course dates:</w:t>
                        </w:r>
                        <w:r w:rsidRPr="00FE1B91">
                          <w:rPr>
                            <w:rFonts w:ascii="Helvetica" w:eastAsia="Times New Roman" w:hAnsi="Helvetica" w:cs="Helvetica"/>
                            <w:color w:val="202020"/>
                            <w:sz w:val="21"/>
                            <w:szCs w:val="21"/>
                            <w:lang w:eastAsia="hu-HU"/>
                          </w:rPr>
                          <w:br/>
                          <w:t>Level 1 Beginners: 12–23 July 2021</w:t>
                        </w:r>
                        <w:r w:rsidRPr="00FE1B91">
                          <w:rPr>
                            <w:rFonts w:ascii="Helvetica" w:eastAsia="Times New Roman" w:hAnsi="Helvetica" w:cs="Helvetica"/>
                            <w:color w:val="202020"/>
                            <w:sz w:val="21"/>
                            <w:szCs w:val="21"/>
                            <w:lang w:eastAsia="hu-HU"/>
                          </w:rPr>
                          <w:br/>
                          <w:t>Level 2/2.5 Intermediate: 26 July – 6 August 2021</w:t>
                        </w:r>
                        <w:r w:rsidRPr="00FE1B91">
                          <w:rPr>
                            <w:rFonts w:ascii="Helvetica" w:eastAsia="Times New Roman" w:hAnsi="Helvetica" w:cs="Helvetica"/>
                            <w:color w:val="202020"/>
                            <w:sz w:val="21"/>
                            <w:szCs w:val="21"/>
                            <w:lang w:eastAsia="hu-HU"/>
                          </w:rPr>
                          <w:br/>
                          <w:t>Level 3 Advanced Reading: 26 July – 6 August 2021</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Deadline: 30 April 2021</w:t>
                        </w:r>
                        <w:r w:rsidRPr="00FE1B91">
                          <w:rPr>
                            <w:rFonts w:ascii="Helvetica" w:eastAsia="Times New Roman" w:hAnsi="Helvetica" w:cs="Helvetica"/>
                            <w:color w:val="202020"/>
                            <w:sz w:val="21"/>
                            <w:szCs w:val="21"/>
                            <w:lang w:eastAsia="hu-HU"/>
                          </w:rPr>
                          <w:br/>
                          <w:t>Online course fee: €350/two weeks</w:t>
                        </w:r>
                        <w:r w:rsidRPr="00FE1B91">
                          <w:rPr>
                            <w:rFonts w:ascii="Tahoma" w:eastAsia="Times New Roman" w:hAnsi="Tahoma" w:cs="Tahoma"/>
                            <w:color w:val="202020"/>
                            <w:sz w:val="21"/>
                            <w:szCs w:val="21"/>
                            <w:lang w:eastAsia="hu-HU"/>
                          </w:rPr>
                          <w:t> </w:t>
                        </w:r>
                        <w:r w:rsidRPr="00FE1B91">
                          <w:rPr>
                            <w:rFonts w:ascii="Helvetica" w:eastAsia="Times New Roman" w:hAnsi="Helvetica" w:cs="Helvetica"/>
                            <w:color w:val="202020"/>
                            <w:sz w:val="21"/>
                            <w:szCs w:val="21"/>
                            <w:lang w:eastAsia="hu-HU"/>
                          </w:rPr>
                          <w:br/>
                          <w:t>A limited number of student bursaries are available for this course.</w:t>
                        </w:r>
                        <w:proofErr w:type="gramEnd"/>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6"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Summer Courses in Sahidic Coptic and Old Slavonic</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Dan Slușanschi School of Classical and Oriental Languages Online, Coptic July 12–August 6, 2021, Old Slavonic July 19–30, 2021</w:t>
                        </w:r>
                        <w:r w:rsidRPr="00FE1B91">
                          <w:rPr>
                            <w:rFonts w:ascii="Helvetica" w:eastAsia="Times New Roman" w:hAnsi="Helvetica" w:cs="Helvetica"/>
                            <w:color w:val="202020"/>
                            <w:sz w:val="21"/>
                            <w:szCs w:val="21"/>
                            <w:lang w:eastAsia="hu-HU"/>
                          </w:rPr>
                          <w:br/>
                          <w:t>The fee for each of the language courses below is 150 Euros (+ bank transfer fees). Registration closes May 16, 2021</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42" w:tgtFrame="_blank" w:history="1">
                          <w:r w:rsidRPr="00FE1B91">
                            <w:rPr>
                              <w:rFonts w:ascii="Helvetica" w:eastAsia="Times New Roman" w:hAnsi="Helvetica" w:cs="Helvetica"/>
                              <w:b/>
                              <w:bCs/>
                              <w:color w:val="8A2121"/>
                              <w:sz w:val="21"/>
                              <w:szCs w:val="21"/>
                              <w:u w:val="single"/>
                              <w:lang w:eastAsia="hu-HU"/>
                            </w:rPr>
                            <w:t>  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7" style="width:0;height:1.5pt" o:hralign="center" o:hrstd="t" o:hr="t" fillcolor="#a0a0a0" stroked="f"/>
                          </w:pict>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0" w:type="dxa"/>
                          <w:left w:w="270" w:type="dxa"/>
                          <w:bottom w:w="135" w:type="dxa"/>
                          <w:right w:w="270" w:type="dxa"/>
                        </w:tcMar>
                        <w:hideMark/>
                      </w:tcPr>
                      <w:p w:rsidR="00FE1B91" w:rsidRPr="00FE1B91" w:rsidRDefault="00FE1B91" w:rsidP="00FE1B91">
                        <w:pPr>
                          <w:spacing w:after="0" w:line="338" w:lineRule="atLeast"/>
                          <w:jc w:val="center"/>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Calls for papers</w:t>
                        </w:r>
                        <w:bookmarkStart w:id="2" w:name="cfp"/>
                        <w:bookmarkEnd w:id="2"/>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w: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XIX Jornadas de Bizantinística (Madrid 2022): call for papers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Spanish Society of Byzantine Studies (SEB) is pleased to announce the celebration of the 19th Spanish Congress on Byzantine Studies, to be held from 26-29 January 2022 at the Complutense University of Madrid (Spain).</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Deadline for the </w:t>
                        </w:r>
                        <w:hyperlink r:id="rId43" w:tgtFrame="_blank" w:history="1">
                          <w:r w:rsidRPr="00FE1B91">
                            <w:rPr>
                              <w:rFonts w:ascii="Helvetica" w:eastAsia="Times New Roman" w:hAnsi="Helvetica" w:cs="Helvetica"/>
                              <w:b/>
                              <w:bCs/>
                              <w:color w:val="8A2121"/>
                              <w:sz w:val="21"/>
                              <w:szCs w:val="21"/>
                              <w:u w:val="single"/>
                              <w:lang w:eastAsia="hu-HU"/>
                            </w:rPr>
                            <w:t>call for papers</w:t>
                          </w:r>
                        </w:hyperlink>
                        <w:r w:rsidRPr="00FE1B91">
                          <w:rPr>
                            <w:rFonts w:ascii="Helvetica" w:eastAsia="Times New Roman" w:hAnsi="Helvetica" w:cs="Helvetica"/>
                            <w:color w:val="202020"/>
                            <w:sz w:val="21"/>
                            <w:szCs w:val="21"/>
                            <w:lang w:eastAsia="hu-HU"/>
                          </w:rPr>
                          <w:t> is already open until 31st May 2021. Anyone interested must send the following information to our email (</w:t>
                        </w:r>
                        <w:hyperlink r:id="rId44" w:tgtFrame="_blank" w:history="1">
                          <w:r w:rsidRPr="00FE1B91">
                            <w:rPr>
                              <w:rFonts w:ascii="Helvetica" w:eastAsia="Times New Roman" w:hAnsi="Helvetica" w:cs="Helvetica"/>
                              <w:b/>
                              <w:bCs/>
                              <w:color w:val="8A2121"/>
                              <w:sz w:val="21"/>
                              <w:szCs w:val="21"/>
                              <w:u w:val="single"/>
                              <w:lang w:eastAsia="hu-HU"/>
                            </w:rPr>
                            <w:t>estudiosbizantinos@gmail.com</w:t>
                          </w:r>
                        </w:hyperlink>
                        <w:r w:rsidRPr="00FE1B91">
                          <w:rPr>
                            <w:rFonts w:ascii="Helvetica" w:eastAsia="Times New Roman" w:hAnsi="Helvetica" w:cs="Helvetica"/>
                            <w:color w:val="202020"/>
                            <w:sz w:val="21"/>
                            <w:szCs w:val="21"/>
                            <w:lang w:eastAsia="hu-HU"/>
                          </w:rPr>
                          <w:t>):</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lastRenderedPageBreak/>
                          <w:t>1. Name, address, contact email and, if applicable, institution;</w:t>
                        </w:r>
                        <w:r w:rsidRPr="00FE1B91">
                          <w:rPr>
                            <w:rFonts w:ascii="Helvetica" w:eastAsia="Times New Roman" w:hAnsi="Helvetica" w:cs="Helvetica"/>
                            <w:color w:val="202020"/>
                            <w:sz w:val="21"/>
                            <w:szCs w:val="21"/>
                            <w:lang w:eastAsia="hu-HU"/>
                          </w:rPr>
                          <w:br/>
                          <w:t>2. CV (and, in the case of junior researchers, a letter of introduction);</w:t>
                        </w:r>
                        <w:r w:rsidRPr="00FE1B91">
                          <w:rPr>
                            <w:rFonts w:ascii="Helvetica" w:eastAsia="Times New Roman" w:hAnsi="Helvetica" w:cs="Helvetica"/>
                            <w:color w:val="202020"/>
                            <w:sz w:val="21"/>
                            <w:szCs w:val="21"/>
                            <w:lang w:eastAsia="hu-HU"/>
                          </w:rPr>
                          <w:br/>
                          <w:t>3. Title of the contribution and a short summary (up to 600 words with bibliography);</w:t>
                        </w:r>
                        <w:r w:rsidRPr="00FE1B91">
                          <w:rPr>
                            <w:rFonts w:ascii="Helvetica" w:eastAsia="Times New Roman" w:hAnsi="Helvetica" w:cs="Helvetica"/>
                            <w:color w:val="202020"/>
                            <w:sz w:val="21"/>
                            <w:szCs w:val="21"/>
                            <w:lang w:eastAsia="hu-HU"/>
                          </w:rPr>
                          <w:br/>
                          <w:t>4. Section in which the contribution is to be framed.</w:t>
                        </w:r>
                        <w:r w:rsidRPr="00FE1B91">
                          <w:rPr>
                            <w:rFonts w:ascii="Helvetica" w:eastAsia="Times New Roman" w:hAnsi="Helvetica" w:cs="Helvetica"/>
                            <w:color w:val="202020"/>
                            <w:sz w:val="21"/>
                            <w:szCs w:val="21"/>
                            <w:lang w:eastAsia="hu-HU"/>
                          </w:rPr>
                          <w:br/>
                          <w:t>All updates regarding the Congress will be published on our blog (</w:t>
                        </w:r>
                        <w:hyperlink r:id="rId45" w:tgtFrame="_blank" w:history="1">
                          <w:r w:rsidRPr="00FE1B91">
                            <w:rPr>
                              <w:rFonts w:ascii="Helvetica" w:eastAsia="Times New Roman" w:hAnsi="Helvetica" w:cs="Helvetica"/>
                              <w:b/>
                              <w:bCs/>
                              <w:color w:val="8A2121"/>
                              <w:sz w:val="21"/>
                              <w:szCs w:val="21"/>
                              <w:u w:val="single"/>
                              <w:lang w:eastAsia="hu-HU"/>
                            </w:rPr>
                            <w:t>https://bizantinistica.blogspot.com/p/xix-jornadas-de-bizancio.html</w:t>
                          </w:r>
                        </w:hyperlink>
                        <w:r w:rsidRPr="00FE1B91">
                          <w:rPr>
                            <w:rFonts w:ascii="Helvetica" w:eastAsia="Times New Roman" w:hAnsi="Helvetica" w:cs="Helvetica"/>
                            <w:color w:val="202020"/>
                            <w:sz w:val="21"/>
                            <w:szCs w:val="21"/>
                            <w:lang w:eastAsia="hu-HU"/>
                          </w:rPr>
                          <w:t xml:space="preserve">), as well as on our Twitter account (@bizantinistica) and Facebook Page (bizantinistica). For further information or doubts, check the attached </w:t>
                        </w:r>
                        <w:proofErr w:type="gramStart"/>
                        <w:r w:rsidRPr="00FE1B91">
                          <w:rPr>
                            <w:rFonts w:ascii="Helvetica" w:eastAsia="Times New Roman" w:hAnsi="Helvetica" w:cs="Helvetica"/>
                            <w:color w:val="202020"/>
                            <w:sz w:val="21"/>
                            <w:szCs w:val="21"/>
                            <w:lang w:eastAsia="hu-HU"/>
                          </w:rPr>
                          <w:t>file</w:t>
                        </w:r>
                        <w:proofErr w:type="gramEnd"/>
                        <w:r w:rsidRPr="00FE1B91">
                          <w:rPr>
                            <w:rFonts w:ascii="Helvetica" w:eastAsia="Times New Roman" w:hAnsi="Helvetica" w:cs="Helvetica"/>
                            <w:color w:val="202020"/>
                            <w:sz w:val="21"/>
                            <w:szCs w:val="21"/>
                            <w:lang w:eastAsia="hu-HU"/>
                          </w:rPr>
                          <w:t xml:space="preserve"> and do not hesitate to contact us by email (</w:t>
                        </w:r>
                        <w:hyperlink r:id="rId46" w:tgtFrame="_blank" w:history="1">
                          <w:r w:rsidRPr="00FE1B91">
                            <w:rPr>
                              <w:rFonts w:ascii="Helvetica" w:eastAsia="Times New Roman" w:hAnsi="Helvetica" w:cs="Helvetica"/>
                              <w:b/>
                              <w:bCs/>
                              <w:color w:val="8A2121"/>
                              <w:sz w:val="21"/>
                              <w:szCs w:val="21"/>
                              <w:u w:val="single"/>
                              <w:lang w:eastAsia="hu-HU"/>
                            </w:rPr>
                            <w:t>estudiosbizantinos@gmail.com</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8"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Call For Papers "Estudios Bizantinos" 2021</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journal Estudios Bizantinos, founded in 2013 by the Spanish Society for Byzantine Studies, is publishedat the University of Barcelona and included in renowned databases andindexes</w:t>
                        </w:r>
                        <w:proofErr w:type="gramStart"/>
                        <w:r w:rsidRPr="00FE1B91">
                          <w:rPr>
                            <w:rFonts w:ascii="Helvetica" w:eastAsia="Times New Roman" w:hAnsi="Helvetica" w:cs="Helvetica"/>
                            <w:color w:val="202020"/>
                            <w:sz w:val="21"/>
                            <w:szCs w:val="21"/>
                            <w:lang w:eastAsia="hu-HU"/>
                          </w:rPr>
                          <w:t>.If</w:t>
                        </w:r>
                        <w:proofErr w:type="gramEnd"/>
                        <w:r w:rsidRPr="00FE1B91">
                          <w:rPr>
                            <w:rFonts w:ascii="Helvetica" w:eastAsia="Times New Roman" w:hAnsi="Helvetica" w:cs="Helvetica"/>
                            <w:color w:val="202020"/>
                            <w:sz w:val="21"/>
                            <w:szCs w:val="21"/>
                            <w:lang w:eastAsia="hu-HU"/>
                          </w:rPr>
                          <w:t xml:space="preserve"> you are interested in submitting a paper for a possible publicationin this issue, we will be delighted to receiveyour proposal at journalestudiosbizantinos@gmail.comuntil July 1st2021. For more information, do please check the publishing guidelinesand the latest issue of the journal.</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47"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49"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9th INTERNATIONAL SYMPOSIUM IN BYZANTINE AND MEDIEVAL STUDIES “DAYS OF JUSTINIAN I"</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Skopje, 12-14 November, 2021</w:t>
                        </w:r>
                        <w:r w:rsidRPr="00FE1B91">
                          <w:rPr>
                            <w:rFonts w:ascii="Helvetica" w:eastAsia="Times New Roman" w:hAnsi="Helvetica" w:cs="Helvetica"/>
                            <w:color w:val="202020"/>
                            <w:sz w:val="21"/>
                            <w:szCs w:val="21"/>
                            <w:lang w:eastAsia="hu-HU"/>
                          </w:rPr>
                          <w:br/>
                          <w:t xml:space="preserve">Special Thematic </w:t>
                        </w:r>
                        <w:proofErr w:type="gramStart"/>
                        <w:r w:rsidRPr="00FE1B91">
                          <w:rPr>
                            <w:rFonts w:ascii="Helvetica" w:eastAsia="Times New Roman" w:hAnsi="Helvetica" w:cs="Helvetica"/>
                            <w:color w:val="202020"/>
                            <w:sz w:val="21"/>
                            <w:szCs w:val="21"/>
                            <w:lang w:eastAsia="hu-HU"/>
                          </w:rPr>
                          <w:t>Strand</w:t>
                        </w:r>
                        <w:proofErr w:type="gramEnd"/>
                        <w:r w:rsidRPr="00FE1B91">
                          <w:rPr>
                            <w:rFonts w:ascii="Helvetica" w:eastAsia="Times New Roman" w:hAnsi="Helvetica" w:cs="Helvetica"/>
                            <w:color w:val="202020"/>
                            <w:sz w:val="21"/>
                            <w:szCs w:val="21"/>
                            <w:lang w:eastAsia="hu-HU"/>
                          </w:rPr>
                          <w:t xml:space="preserve"> for 2021: Ideology</w:t>
                        </w:r>
                        <w:r w:rsidRPr="00FE1B91">
                          <w:rPr>
                            <w:rFonts w:ascii="Helvetica" w:eastAsia="Times New Roman" w:hAnsi="Helvetica" w:cs="Helvetica"/>
                            <w:color w:val="202020"/>
                            <w:sz w:val="21"/>
                            <w:szCs w:val="21"/>
                            <w:lang w:eastAsia="hu-HU"/>
                          </w:rPr>
                          <w:br/>
                          <w:t>Keynote speaker: Professor JOHN HALDON</w:t>
                        </w:r>
                        <w:r w:rsidRPr="00FE1B91">
                          <w:rPr>
                            <w:rFonts w:ascii="Helvetica" w:eastAsia="Times New Roman" w:hAnsi="Helvetica" w:cs="Helvetica"/>
                            <w:color w:val="202020"/>
                            <w:sz w:val="21"/>
                            <w:szCs w:val="21"/>
                            <w:lang w:eastAsia="hu-HU"/>
                          </w:rPr>
                          <w:br/>
                          <w:t>First Deadline for submitting the abstract of the papers: 15 August, 2021</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Please check the Facebook page </w:t>
                        </w:r>
                        <w:hyperlink r:id="rId48" w:history="1">
                          <w:r w:rsidRPr="00FE1B91">
                            <w:rPr>
                              <w:rFonts w:ascii="Helvetica" w:eastAsia="Times New Roman" w:hAnsi="Helvetica" w:cs="Helvetica"/>
                              <w:b/>
                              <w:bCs/>
                              <w:color w:val="8A2121"/>
                              <w:sz w:val="21"/>
                              <w:szCs w:val="21"/>
                              <w:u w:val="single"/>
                              <w:lang w:eastAsia="hu-HU"/>
                            </w:rPr>
                            <w:t>https://www.facebook.com/days.justinian</w:t>
                          </w:r>
                        </w:hyperlink>
                        <w:r w:rsidRPr="00FE1B91">
                          <w:rPr>
                            <w:rFonts w:ascii="Helvetica" w:eastAsia="Times New Roman" w:hAnsi="Helvetica" w:cs="Helvetica"/>
                            <w:color w:val="202020"/>
                            <w:sz w:val="21"/>
                            <w:szCs w:val="21"/>
                            <w:lang w:eastAsia="hu-HU"/>
                          </w:rPr>
                          <w:t> and website </w:t>
                        </w:r>
                        <w:hyperlink r:id="rId49" w:history="1">
                          <w:r w:rsidRPr="00FE1B91">
                            <w:rPr>
                              <w:rFonts w:ascii="Helvetica" w:eastAsia="Times New Roman" w:hAnsi="Helvetica" w:cs="Helvetica"/>
                              <w:b/>
                              <w:bCs/>
                              <w:color w:val="8A2121"/>
                              <w:sz w:val="21"/>
                              <w:szCs w:val="21"/>
                              <w:u w:val="single"/>
                              <w:lang w:eastAsia="hu-HU"/>
                            </w:rPr>
                            <w:t>www.ini.ukim.mk</w:t>
                          </w:r>
                        </w:hyperlink>
                        <w:r w:rsidRPr="00FE1B91">
                          <w:rPr>
                            <w:rFonts w:ascii="Helvetica" w:eastAsia="Times New Roman" w:hAnsi="Helvetica" w:cs="Helvetica"/>
                            <w:color w:val="202020"/>
                            <w:sz w:val="21"/>
                            <w:szCs w:val="21"/>
                            <w:lang w:eastAsia="hu-HU"/>
                          </w:rPr>
                          <w:t> for news on the Symposium, the agenda, special events and the online application form.</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0"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47th Annual Byzantine Studies Conference</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Cleveland, Ohio, December 9–12, 2021</w:t>
                        </w:r>
                        <w:r w:rsidRPr="00FE1B91">
                          <w:rPr>
                            <w:rFonts w:ascii="Helvetica" w:eastAsia="Times New Roman" w:hAnsi="Helvetica" w:cs="Helvetica"/>
                            <w:color w:val="202020"/>
                            <w:sz w:val="21"/>
                            <w:szCs w:val="21"/>
                            <w:lang w:eastAsia="hu-HU"/>
                          </w:rPr>
                          <w:br/>
                          <w:t>DEADLINE: May 1, 2021The Forty-SeventhAnnual Byzantine Studies Conference (BSC) will be held in Cleveland, Ohio, from Thursday, December9</w:t>
                        </w:r>
                        <w:proofErr w:type="gramStart"/>
                        <w:r w:rsidRPr="00FE1B91">
                          <w:rPr>
                            <w:rFonts w:ascii="Helvetica" w:eastAsia="Times New Roman" w:hAnsi="Helvetica" w:cs="Helvetica"/>
                            <w:color w:val="202020"/>
                            <w:sz w:val="21"/>
                            <w:szCs w:val="21"/>
                            <w:lang w:eastAsia="hu-HU"/>
                          </w:rPr>
                          <w:t>,through</w:t>
                        </w:r>
                        <w:proofErr w:type="gramEnd"/>
                        <w:r w:rsidRPr="00FE1B91">
                          <w:rPr>
                            <w:rFonts w:ascii="Helvetica" w:eastAsia="Times New Roman" w:hAnsi="Helvetica" w:cs="Helvetica"/>
                            <w:color w:val="202020"/>
                            <w:sz w:val="21"/>
                            <w:szCs w:val="21"/>
                            <w:lang w:eastAsia="hu-HU"/>
                          </w:rPr>
                          <w:t xml:space="preserve"> Sunday, December12, 2021. Theconferencewill be hosted by Case Western Reserve Universityand the Cleveland Museum of Art. TheLocal ArrangementsChair is Elizabeth S. Bolman, Chair, Department of Art History and Art.</w:t>
                        </w:r>
                      </w:p>
                      <w:p w:rsidR="00FE1B91" w:rsidRPr="00FE1B91" w:rsidRDefault="00FE1B91" w:rsidP="00FE1B91">
                        <w:pPr>
                          <w:spacing w:before="150" w:after="150" w:line="315" w:lineRule="atLeast"/>
                          <w:jc w:val="center"/>
                          <w:rPr>
                            <w:rFonts w:ascii="Helvetica" w:eastAsia="Times New Roman" w:hAnsi="Helvetica" w:cs="Helvetica"/>
                            <w:color w:val="202020"/>
                            <w:sz w:val="21"/>
                            <w:szCs w:val="21"/>
                            <w:lang w:eastAsia="hu-HU"/>
                          </w:rPr>
                        </w:pPr>
                        <w:hyperlink r:id="rId50"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1"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New Journal: Journal of Late Antique, Islamic and Byzantine Studies (JLAIBS)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lastRenderedPageBreak/>
                          <w:t>We are pleased to announce the launch of a new journal, Journal of Late Antique, Islamic and Byzantine Studies (JLAIBS), </w:t>
                        </w:r>
                        <w:hyperlink r:id="rId51" w:tgtFrame="_blank" w:history="1">
                          <w:r w:rsidRPr="00FE1B91">
                            <w:rPr>
                              <w:rFonts w:ascii="Helvetica" w:eastAsia="Times New Roman" w:hAnsi="Helvetica" w:cs="Helvetica"/>
                              <w:b/>
                              <w:bCs/>
                              <w:color w:val="8A2121"/>
                              <w:sz w:val="21"/>
                              <w:szCs w:val="21"/>
                              <w:u w:val="single"/>
                              <w:lang w:eastAsia="hu-HU"/>
                            </w:rPr>
                            <w:t>https://www.euppublishing.com/loi/jlaibs</w:t>
                          </w:r>
                        </w:hyperlink>
                        <w:r w:rsidRPr="00FE1B91">
                          <w:rPr>
                            <w:rFonts w:ascii="Helvetica" w:eastAsia="Times New Roman" w:hAnsi="Helvetica" w:cs="Helvetica"/>
                            <w:color w:val="202020"/>
                            <w:sz w:val="21"/>
                            <w:szCs w:val="21"/>
                            <w:lang w:eastAsia="hu-HU"/>
                          </w:rPr>
                          <w:t>, published by Edinburgh University Press. The JLAIBS as a hotspot for interdisciplinary dialogue aims to disseminate new approaches and methodologies that intend to transform our understanding of broader Late Antique and Medieval phenomena, such as knowledge transfer and cultural exchanges, by looking beyond single linguistic traditions or political boundaries. It provides a forum for high-quality articles on the interactions and cross-cultural exchange between different traditions and of the so-called Byzantine Empire and the Islamic world. Thematically, the journal also welcomes submissions dealing individually with Late Antique, Byzantine and Islamic literature, history, archaeology, and material culture from the fourth to the fifteenth century.</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Articles should be written in English and can be up to 15,000 words in total length (i.e. including all footnotes, bibliography and any appendices). Submissions to Journal of Late Antique, Islamic and Byzantine Studies should be formatted in accordance with the full JLAIBS style </w:t>
                        </w:r>
                        <w:hyperlink r:id="rId52" w:tgtFrame="_blank" w:history="1">
                          <w:r w:rsidRPr="00FE1B91">
                            <w:rPr>
                              <w:rFonts w:ascii="Helvetica" w:eastAsia="Times New Roman" w:hAnsi="Helvetica" w:cs="Helvetica"/>
                              <w:b/>
                              <w:bCs/>
                              <w:color w:val="8A2121"/>
                              <w:sz w:val="21"/>
                              <w:szCs w:val="21"/>
                              <w:u w:val="single"/>
                              <w:lang w:eastAsia="hu-HU"/>
                            </w:rPr>
                            <w:t>guidelines</w:t>
                          </w:r>
                        </w:hyperlink>
                        <w:r w:rsidRPr="00FE1B91">
                          <w:rPr>
                            <w:rFonts w:ascii="Helvetica" w:eastAsia="Times New Roman" w:hAnsi="Helvetica" w:cs="Helvetica"/>
                            <w:color w:val="202020"/>
                            <w:sz w:val="21"/>
                            <w:szCs w:val="21"/>
                            <w:lang w:eastAsia="hu-HU"/>
                          </w:rPr>
                          <w:t>, and sent as Word and PDF files to: </w:t>
                        </w:r>
                        <w:hyperlink r:id="rId53" w:tgtFrame="_blank" w:history="1">
                          <w:r w:rsidRPr="00FE1B91">
                            <w:rPr>
                              <w:rFonts w:ascii="Helvetica" w:eastAsia="Times New Roman" w:hAnsi="Helvetica" w:cs="Helvetica"/>
                              <w:b/>
                              <w:bCs/>
                              <w:color w:val="8A2121"/>
                              <w:sz w:val="21"/>
                              <w:szCs w:val="21"/>
                              <w:u w:val="single"/>
                              <w:lang w:eastAsia="hu-HU"/>
                            </w:rPr>
                            <w:t>jlaibs@ed.ac.uk</w:t>
                          </w:r>
                        </w:hyperlink>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Editors:</w:t>
                        </w:r>
                        <w:r w:rsidRPr="00FE1B91">
                          <w:rPr>
                            <w:rFonts w:ascii="Helvetica" w:eastAsia="Times New Roman" w:hAnsi="Helvetica" w:cs="Helvetica"/>
                            <w:color w:val="202020"/>
                            <w:sz w:val="21"/>
                            <w:szCs w:val="21"/>
                            <w:lang w:eastAsia="hu-HU"/>
                          </w:rPr>
                          <w:br/>
                        </w:r>
                        <w:r w:rsidRPr="00FE1B91">
                          <w:rPr>
                            <w:rFonts w:ascii="Helvetica" w:eastAsia="Times New Roman" w:hAnsi="Helvetica" w:cs="Helvetica"/>
                            <w:color w:val="202020"/>
                            <w:sz w:val="21"/>
                            <w:szCs w:val="21"/>
                            <w:lang w:eastAsia="hu-HU"/>
                          </w:rPr>
                          <w:br/>
                          <w:t>Dr Petros Bouras-Vallianatos (University of Edinburgh)</w:t>
                        </w:r>
                        <w:r w:rsidRPr="00FE1B91">
                          <w:rPr>
                            <w:rFonts w:ascii="Helvetica" w:eastAsia="Times New Roman" w:hAnsi="Helvetica" w:cs="Helvetica"/>
                            <w:color w:val="202020"/>
                            <w:sz w:val="21"/>
                            <w:szCs w:val="21"/>
                            <w:lang w:eastAsia="hu-HU"/>
                          </w:rPr>
                          <w:br/>
                          <w:t>Dr Marie Legendre (University of Edinburgh)</w:t>
                        </w:r>
                        <w:r w:rsidRPr="00FE1B91">
                          <w:rPr>
                            <w:rFonts w:ascii="Helvetica" w:eastAsia="Times New Roman" w:hAnsi="Helvetica" w:cs="Helvetica"/>
                            <w:color w:val="202020"/>
                            <w:sz w:val="21"/>
                            <w:szCs w:val="21"/>
                            <w:lang w:eastAsia="hu-HU"/>
                          </w:rPr>
                          <w:br/>
                          <w:t>Dr Yannis Stouraitis (University of Edinburgh)</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2"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Special Issue "Unlocking Sacred Landscapes: Religious and Insular Identities in Context"</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A special issue of </w:t>
                        </w:r>
                        <w:hyperlink r:id="rId54" w:history="1">
                          <w:r w:rsidRPr="00FE1B91">
                            <w:rPr>
                              <w:rFonts w:ascii="Helvetica" w:eastAsia="Times New Roman" w:hAnsi="Helvetica" w:cs="Helvetica"/>
                              <w:b/>
                              <w:bCs/>
                              <w:color w:val="8A2121"/>
                              <w:sz w:val="21"/>
                              <w:szCs w:val="21"/>
                              <w:u w:val="single"/>
                              <w:lang w:eastAsia="hu-HU"/>
                            </w:rPr>
                            <w:t>Religions</w:t>
                          </w:r>
                        </w:hyperlink>
                        <w:r w:rsidRPr="00FE1B91">
                          <w:rPr>
                            <w:rFonts w:ascii="Helvetica" w:eastAsia="Times New Roman" w:hAnsi="Helvetica" w:cs="Helvetica"/>
                            <w:color w:val="202020"/>
                            <w:sz w:val="21"/>
                            <w:szCs w:val="21"/>
                            <w:lang w:eastAsia="hu-HU"/>
                          </w:rPr>
                          <w:t> (ISSN 2077-1444).</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Deadline for manuscript submissions: 31 August 2021.</w:t>
                        </w:r>
                      </w:p>
                      <w:p w:rsidR="00FE1B91" w:rsidRPr="00FE1B91" w:rsidRDefault="00FE1B91" w:rsidP="00FE1B91">
                        <w:pPr>
                          <w:spacing w:before="150" w:after="150" w:line="315" w:lineRule="atLeast"/>
                          <w:jc w:val="center"/>
                          <w:rPr>
                            <w:rFonts w:ascii="Helvetica" w:eastAsia="Times New Roman" w:hAnsi="Helvetica" w:cs="Helvetica"/>
                            <w:color w:val="202020"/>
                            <w:sz w:val="21"/>
                            <w:szCs w:val="21"/>
                            <w:lang w:eastAsia="hu-HU"/>
                          </w:rPr>
                        </w:pPr>
                        <w:hyperlink r:id="rId55"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3"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International Online Conference “The Ancient and Byzantine World in the Light of Interdisciplinary Research”</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Ivane Javakhishvili Tbilisi State University, Tbilisi, Georgia</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22-24 September 2021</w:t>
                        </w:r>
                        <w:r w:rsidRPr="00FE1B91">
                          <w:rPr>
                            <w:rFonts w:ascii="Helvetica" w:eastAsia="Times New Roman" w:hAnsi="Helvetica" w:cs="Helvetica"/>
                            <w:color w:val="202020"/>
                            <w:sz w:val="21"/>
                            <w:szCs w:val="21"/>
                            <w:lang w:eastAsia="hu-HU"/>
                          </w:rPr>
                          <w:br/>
                          <w:t xml:space="preserve">Abstracts of </w:t>
                        </w:r>
                        <w:proofErr w:type="gramStart"/>
                        <w:r w:rsidRPr="00FE1B91">
                          <w:rPr>
                            <w:rFonts w:ascii="Helvetica" w:eastAsia="Times New Roman" w:hAnsi="Helvetica" w:cs="Helvetica"/>
                            <w:color w:val="202020"/>
                            <w:sz w:val="21"/>
                            <w:szCs w:val="21"/>
                            <w:lang w:eastAsia="hu-HU"/>
                          </w:rPr>
                          <w:t>no</w:t>
                        </w:r>
                        <w:proofErr w:type="gramEnd"/>
                        <w:r w:rsidRPr="00FE1B91">
                          <w:rPr>
                            <w:rFonts w:ascii="Helvetica" w:eastAsia="Times New Roman" w:hAnsi="Helvetica" w:cs="Helvetica"/>
                            <w:color w:val="202020"/>
                            <w:sz w:val="21"/>
                            <w:szCs w:val="21"/>
                            <w:lang w:eastAsia="hu-HU"/>
                          </w:rPr>
                          <w:t xml:space="preserve"> more than 250 words should be submitted by 30 March, 2021. Please submit abstracts as a Word document attached to the following e-mail: </w:t>
                        </w:r>
                        <w:hyperlink r:id="rId56" w:tgtFrame="_blank" w:history="1">
                          <w:r w:rsidRPr="00FE1B91">
                            <w:rPr>
                              <w:rFonts w:ascii="Helvetica" w:eastAsia="Times New Roman" w:hAnsi="Helvetica" w:cs="Helvetica"/>
                              <w:b/>
                              <w:bCs/>
                              <w:color w:val="8A2121"/>
                              <w:sz w:val="21"/>
                              <w:szCs w:val="21"/>
                              <w:u w:val="single"/>
                              <w:lang w:eastAsia="hu-HU"/>
                            </w:rPr>
                            <w:t>g.tsereteli150@gmail.com</w:t>
                          </w:r>
                        </w:hyperlink>
                        <w:r w:rsidRPr="00FE1B91">
                          <w:rPr>
                            <w:rFonts w:ascii="Helvetica" w:eastAsia="Times New Roman" w:hAnsi="Helvetica" w:cs="Helvetica"/>
                            <w:color w:val="202020"/>
                            <w:sz w:val="21"/>
                            <w:szCs w:val="21"/>
                            <w:lang w:eastAsia="hu-HU"/>
                          </w:rPr>
                          <w:t>. Selection process will be over by 30 April, 2021. No registration fee required.</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4"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lastRenderedPageBreak/>
                          <w:t>XX International Symposium "NIS AND BYZANTIUM - XVIII</w:t>
                        </w:r>
                        <w:proofErr w:type="gramStart"/>
                        <w:r w:rsidRPr="00FE1B91">
                          <w:rPr>
                            <w:rFonts w:ascii="Helvetica" w:eastAsia="Times New Roman" w:hAnsi="Helvetica" w:cs="Helvetica"/>
                            <w:b/>
                            <w:bCs/>
                            <w:color w:val="800000"/>
                            <w:sz w:val="27"/>
                            <w:szCs w:val="27"/>
                            <w:lang w:eastAsia="hu-HU"/>
                          </w:rPr>
                          <w:t>" ,</w:t>
                        </w:r>
                        <w:proofErr w:type="gramEnd"/>
                        <w:r w:rsidRPr="00FE1B91">
                          <w:rPr>
                            <w:rFonts w:ascii="Helvetica" w:eastAsia="Times New Roman" w:hAnsi="Helvetica" w:cs="Helvetica"/>
                            <w:b/>
                            <w:bCs/>
                            <w:color w:val="800000"/>
                            <w:sz w:val="27"/>
                            <w:szCs w:val="27"/>
                            <w:lang w:eastAsia="hu-HU"/>
                          </w:rPr>
                          <w:t xml:space="preserve"> 3 – 5 June 2021</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Deadline for applications: May 10, 2021</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57"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5"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CFP: International Conference on Etymological Theories and Practice in Ancient &amp; Byzantine Greece</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Thessaloniki, Teloglion Foundation, Greece</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November 18-20, 2021</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br/>
                          <w:t>Organizers: Maria Chriti (Aristotle Univ</w:t>
                        </w:r>
                        <w:proofErr w:type="gramStart"/>
                        <w:r w:rsidRPr="00FE1B91">
                          <w:rPr>
                            <w:rFonts w:ascii="Helvetica" w:eastAsia="Times New Roman" w:hAnsi="Helvetica" w:cs="Helvetica"/>
                            <w:color w:val="202020"/>
                            <w:sz w:val="21"/>
                            <w:szCs w:val="21"/>
                            <w:lang w:eastAsia="hu-HU"/>
                          </w:rPr>
                          <w:t>.,</w:t>
                        </w:r>
                        <w:proofErr w:type="gramEnd"/>
                        <w:r w:rsidRPr="00FE1B91">
                          <w:rPr>
                            <w:rFonts w:ascii="Helvetica" w:eastAsia="Times New Roman" w:hAnsi="Helvetica" w:cs="Helvetica"/>
                            <w:color w:val="202020"/>
                            <w:sz w:val="21"/>
                            <w:szCs w:val="21"/>
                            <w:lang w:eastAsia="hu-HU"/>
                          </w:rPr>
                          <w:t xml:space="preserve"> Greece), Claire Le Feuvre (Sorbonne Université, France), Arnaud Zucker (Univ. Côte d’Azur, France).</w:t>
                        </w:r>
                        <w:r w:rsidRPr="00FE1B91">
                          <w:rPr>
                            <w:rFonts w:ascii="Helvetica" w:eastAsia="Times New Roman" w:hAnsi="Helvetica" w:cs="Helvetica"/>
                            <w:color w:val="202020"/>
                            <w:sz w:val="21"/>
                            <w:szCs w:val="21"/>
                            <w:lang w:eastAsia="hu-HU"/>
                          </w:rPr>
                          <w:br/>
                          <w:t xml:space="preserve">Conference papers will be 30 minutes, with 15 minutes for discussion.  Interested scholars from all academic levels are invited to send an abstract of </w:t>
                        </w:r>
                        <w:proofErr w:type="gramStart"/>
                        <w:r w:rsidRPr="00FE1B91">
                          <w:rPr>
                            <w:rFonts w:ascii="Helvetica" w:eastAsia="Times New Roman" w:hAnsi="Helvetica" w:cs="Helvetica"/>
                            <w:color w:val="202020"/>
                            <w:sz w:val="21"/>
                            <w:szCs w:val="21"/>
                            <w:lang w:eastAsia="hu-HU"/>
                          </w:rPr>
                          <w:t>no</w:t>
                        </w:r>
                        <w:proofErr w:type="gramEnd"/>
                        <w:r w:rsidRPr="00FE1B91">
                          <w:rPr>
                            <w:rFonts w:ascii="Helvetica" w:eastAsia="Times New Roman" w:hAnsi="Helvetica" w:cs="Helvetica"/>
                            <w:color w:val="202020"/>
                            <w:sz w:val="21"/>
                            <w:szCs w:val="21"/>
                            <w:lang w:eastAsia="hu-HU"/>
                          </w:rPr>
                          <w:t xml:space="preserve"> more than 500 words to </w:t>
                        </w:r>
                        <w:hyperlink r:id="rId58" w:tgtFrame="_blank" w:history="1">
                          <w:r w:rsidRPr="00FE1B91">
                            <w:rPr>
                              <w:rFonts w:ascii="Helvetica" w:eastAsia="Times New Roman" w:hAnsi="Helvetica" w:cs="Helvetica"/>
                              <w:b/>
                              <w:bCs/>
                              <w:color w:val="8A2121"/>
                              <w:sz w:val="21"/>
                              <w:szCs w:val="21"/>
                              <w:u w:val="single"/>
                              <w:lang w:eastAsia="hu-HU"/>
                            </w:rPr>
                            <w:t>zucker@unice.fr</w:t>
                          </w:r>
                        </w:hyperlink>
                        <w:r w:rsidRPr="00FE1B91">
                          <w:rPr>
                            <w:rFonts w:ascii="Helvetica" w:eastAsia="Times New Roman" w:hAnsi="Helvetica" w:cs="Helvetica"/>
                            <w:color w:val="202020"/>
                            <w:sz w:val="21"/>
                            <w:szCs w:val="21"/>
                            <w:lang w:eastAsia="hu-HU"/>
                          </w:rPr>
                          <w:t> and </w:t>
                        </w:r>
                        <w:hyperlink r:id="rId59" w:tgtFrame="_blank" w:history="1">
                          <w:r w:rsidRPr="00FE1B91">
                            <w:rPr>
                              <w:rFonts w:ascii="Helvetica" w:eastAsia="Times New Roman" w:hAnsi="Helvetica" w:cs="Helvetica"/>
                              <w:b/>
                              <w:bCs/>
                              <w:color w:val="8A2121"/>
                              <w:sz w:val="21"/>
                              <w:szCs w:val="21"/>
                              <w:u w:val="single"/>
                              <w:lang w:eastAsia="hu-HU"/>
                            </w:rPr>
                            <w:t>assoc.etygram@gmail.com</w:t>
                          </w:r>
                        </w:hyperlink>
                        <w:r w:rsidRPr="00FE1B91">
                          <w:rPr>
                            <w:rFonts w:ascii="Helvetica" w:eastAsia="Times New Roman" w:hAnsi="Helvetica" w:cs="Helvetica"/>
                            <w:color w:val="202020"/>
                            <w:sz w:val="21"/>
                            <w:szCs w:val="21"/>
                            <w:lang w:eastAsia="hu-HU"/>
                          </w:rPr>
                          <w:t> by April 30, 2021. Participants will be notified in May 30, 2021. Accepted papers will be presented on an equal footing with invited speakers.</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60"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6"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Call for Papers: Tale Theory Conference</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26-28 November 2021</w:t>
                        </w:r>
                        <w:r w:rsidRPr="00FE1B91">
                          <w:rPr>
                            <w:rFonts w:ascii="Helvetica" w:eastAsia="Times New Roman" w:hAnsi="Helvetica" w:cs="Helvetica"/>
                            <w:color w:val="202020"/>
                            <w:sz w:val="21"/>
                            <w:szCs w:val="21"/>
                            <w:lang w:eastAsia="hu-HU"/>
                          </w:rPr>
                          <w:br/>
                          <w:t>University of Cyprus</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61"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7"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Conference: Melkite Christianity and the Archaeology of Byzantine Monasteries and Churches in the Levant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AKRAM Society for Syro-Mesopotamian Studies, 51st International Conference</w:t>
                        </w:r>
                        <w:r w:rsidRPr="00FE1B91">
                          <w:rPr>
                            <w:rFonts w:ascii="Helvetica" w:eastAsia="Times New Roman" w:hAnsi="Helvetica" w:cs="Helvetica"/>
                            <w:color w:val="202020"/>
                            <w:sz w:val="21"/>
                            <w:szCs w:val="21"/>
                            <w:lang w:eastAsia="hu-HU"/>
                          </w:rPr>
                          <w:br/>
                          <w:t>12th-14th August, 2021, Oriental Institute, University of Oxford, UK.</w:t>
                        </w:r>
                        <w:r w:rsidRPr="00FE1B91">
                          <w:rPr>
                            <w:rFonts w:ascii="Helvetica" w:eastAsia="Times New Roman" w:hAnsi="Helvetica" w:cs="Helvetica"/>
                            <w:color w:val="202020"/>
                            <w:sz w:val="21"/>
                            <w:szCs w:val="21"/>
                            <w:lang w:eastAsia="hu-HU"/>
                          </w:rPr>
                          <w:br/>
                          <w:t>For further information, please click </w:t>
                        </w:r>
                        <w:hyperlink r:id="rId62" w:tgtFrame="_blank" w:history="1">
                          <w:r w:rsidRPr="00FE1B91">
                            <w:rPr>
                              <w:rFonts w:ascii="Helvetica" w:eastAsia="Times New Roman" w:hAnsi="Helvetica" w:cs="Helvetica"/>
                              <w:b/>
                              <w:bCs/>
                              <w:color w:val="8A2121"/>
                              <w:sz w:val="21"/>
                              <w:szCs w:val="21"/>
                              <w:u w:val="single"/>
                              <w:lang w:eastAsia="hu-HU"/>
                            </w:rPr>
                            <w:t>here</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8" style="width:0;height:1.5pt" o:hralign="center" o:hrstd="t" o:hr="t" fillcolor="#a0a0a0" stroked="f"/>
                          </w:pict>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0" w:type="dxa"/>
                          <w:left w:w="270" w:type="dxa"/>
                          <w:bottom w:w="135" w:type="dxa"/>
                          <w:right w:w="270" w:type="dxa"/>
                        </w:tcMar>
                        <w:hideMark/>
                      </w:tcPr>
                      <w:p w:rsidR="00FE1B91" w:rsidRPr="00FE1B91" w:rsidRDefault="00FE1B91" w:rsidP="00FE1B91">
                        <w:pPr>
                          <w:spacing w:after="0" w:line="375" w:lineRule="atLeast"/>
                          <w:jc w:val="center"/>
                          <w:outlineLvl w:val="2"/>
                          <w:rPr>
                            <w:rFonts w:ascii="Helvetica" w:eastAsia="Times New Roman" w:hAnsi="Helvetica" w:cs="Helvetica"/>
                            <w:b/>
                            <w:bCs/>
                            <w:color w:val="202020"/>
                            <w:sz w:val="30"/>
                            <w:szCs w:val="30"/>
                            <w:lang w:eastAsia="hu-HU"/>
                          </w:rPr>
                        </w:pPr>
                        <w:r w:rsidRPr="00FE1B91">
                          <w:rPr>
                            <w:rFonts w:ascii="Helvetica" w:eastAsia="Times New Roman" w:hAnsi="Helvetica" w:cs="Helvetica"/>
                            <w:b/>
                            <w:bCs/>
                            <w:color w:val="202020"/>
                            <w:sz w:val="30"/>
                            <w:szCs w:val="30"/>
                            <w:lang w:eastAsia="hu-HU"/>
                          </w:rPr>
                          <w:t> </w:t>
                        </w:r>
                      </w:p>
                      <w:p w:rsidR="00FE1B91" w:rsidRPr="00FE1B91" w:rsidRDefault="00FE1B91" w:rsidP="00FE1B91">
                        <w:pPr>
                          <w:spacing w:after="0" w:line="338" w:lineRule="atLeast"/>
                          <w:jc w:val="center"/>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New Information Resources</w:t>
                        </w:r>
                        <w:bookmarkStart w:id="3" w:name="nir"/>
                        <w:bookmarkEnd w:id="3"/>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w: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A Digital Corpus of Early Christian Churches and Monasteries in the Holy Land</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r w:rsidRPr="00FE1B91">
                          <w:rPr>
                            <w:rFonts w:ascii="Helvetica" w:eastAsia="Times New Roman" w:hAnsi="Helvetica" w:cs="Helvetica"/>
                            <w:color w:val="202020"/>
                            <w:sz w:val="21"/>
                            <w:szCs w:val="21"/>
                            <w:lang w:eastAsia="hu-HU"/>
                          </w:rPr>
                          <w:br/>
                          <w:t xml:space="preserve">These include the Monasteries, Epigraphy, Decorations and Bibliography sections. </w:t>
                        </w:r>
                        <w:r w:rsidRPr="00FE1B91">
                          <w:rPr>
                            <w:rFonts w:ascii="Helvetica" w:eastAsia="Times New Roman" w:hAnsi="Helvetica" w:cs="Helvetica"/>
                            <w:color w:val="202020"/>
                            <w:sz w:val="21"/>
                            <w:szCs w:val="21"/>
                            <w:lang w:eastAsia="hu-HU"/>
                          </w:rPr>
                          <w:lastRenderedPageBreak/>
                          <w:t>The Churches section is still under a thorough proof-reading before it will go open as well. Hence, at the moment only a small selection of churches is available for full view. Likewise only a few sites in the Architectural Members section are open for full view. The Literary Sources are also still under work.</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hyperlink r:id="rId63" w:tgtFrame="_blank" w:history="1">
                          <w:r w:rsidRPr="00FE1B91">
                            <w:rPr>
                              <w:rFonts w:ascii="Helvetica" w:eastAsia="Times New Roman" w:hAnsi="Helvetica" w:cs="Helvetica"/>
                              <w:b/>
                              <w:bCs/>
                              <w:color w:val="8A2121"/>
                              <w:sz w:val="21"/>
                              <w:szCs w:val="21"/>
                              <w:u w:val="single"/>
                              <w:lang w:eastAsia="hu-HU"/>
                            </w:rPr>
                            <w:t>https://dig.corps-cmhl.huji.ac.il/</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No username or password are needed.</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59"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"Byzantine Musical Instruments"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xml:space="preserve">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w:t>
                        </w:r>
                        <w:proofErr w:type="gramStart"/>
                        <w:r w:rsidRPr="00FE1B91">
                          <w:rPr>
                            <w:rFonts w:ascii="Helvetica" w:eastAsia="Times New Roman" w:hAnsi="Helvetica" w:cs="Helvetica"/>
                            <w:color w:val="202020"/>
                            <w:sz w:val="21"/>
                            <w:szCs w:val="21"/>
                            <w:lang w:eastAsia="hu-HU"/>
                          </w:rPr>
                          <w:t>a</w:t>
                        </w:r>
                        <w:proofErr w:type="gramEnd"/>
                        <w:r w:rsidRPr="00FE1B91">
                          <w:rPr>
                            <w:rFonts w:ascii="Helvetica" w:eastAsia="Times New Roman" w:hAnsi="Helvetica" w:cs="Helvetica"/>
                            <w:color w:val="202020"/>
                            <w:sz w:val="21"/>
                            <w:szCs w:val="21"/>
                            <w:lang w:eastAsia="hu-HU"/>
                          </w:rPr>
                          <w:t xml:space="preserve"> unique classification of instruments, embodying several filters to help researchers make in-depth research by narrowing down several advanced search options such as geographical area, time period, and artifact type.</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64"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0"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Follow-up grant Database of Byzantine Book Epigrams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As you perhaps know, the Database of Byzantine Book Epigrams (</w:t>
                        </w:r>
                        <w:hyperlink r:id="rId65" w:tgtFrame="_blank" w:history="1">
                          <w:r w:rsidRPr="00FE1B91">
                            <w:rPr>
                              <w:rFonts w:ascii="Helvetica" w:eastAsia="Times New Roman" w:hAnsi="Helvetica" w:cs="Helvetica"/>
                              <w:b/>
                              <w:bCs/>
                              <w:color w:val="8A2121"/>
                              <w:sz w:val="21"/>
                              <w:szCs w:val="21"/>
                              <w:u w:val="single"/>
                              <w:lang w:eastAsia="hu-HU"/>
                            </w:rPr>
                            <w:t>www.dbbe.ugent.be</w:t>
                          </w:r>
                        </w:hyperlink>
                        <w:r w:rsidRPr="00FE1B91">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66" w:tgtFrame="_blank" w:history="1">
                          <w:r w:rsidRPr="00FE1B91">
                            <w:rPr>
                              <w:rFonts w:ascii="Helvetica" w:eastAsia="Times New Roman" w:hAnsi="Helvetica" w:cs="Helvetica"/>
                              <w:b/>
                              <w:bCs/>
                              <w:color w:val="8A2121"/>
                              <w:sz w:val="21"/>
                              <w:szCs w:val="21"/>
                              <w:u w:val="single"/>
                              <w:lang w:eastAsia="hu-HU"/>
                            </w:rPr>
                            <w:t>www.dbbe.ugent.be</w:t>
                          </w:r>
                        </w:hyperlink>
                        <w:r w:rsidRPr="00FE1B91">
                          <w:rPr>
                            <w:rFonts w:ascii="Helvetica" w:eastAsia="Times New Roman" w:hAnsi="Helvetica" w:cs="Helvetica"/>
                            <w:color w:val="202020"/>
                            <w:sz w:val="21"/>
                            <w:szCs w:val="21"/>
                            <w:lang w:eastAsia="hu-HU"/>
                          </w:rPr>
                          <w:t> !</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1"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000000"/>
                            <w:sz w:val="27"/>
                            <w:szCs w:val="27"/>
                            <w:lang w:eastAsia="hu-HU"/>
                          </w:rPr>
                          <w:t>New journal - Themata</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xml:space="preserve">“From polis to madina. La trasformazione delle città siciliane tra Tardoantico </w:t>
                        </w:r>
                        <w:proofErr w:type="gramStart"/>
                        <w:r w:rsidRPr="00FE1B91">
                          <w:rPr>
                            <w:rFonts w:ascii="Helvetica" w:eastAsia="Times New Roman" w:hAnsi="Helvetica" w:cs="Helvetica"/>
                            <w:color w:val="202020"/>
                            <w:sz w:val="21"/>
                            <w:szCs w:val="21"/>
                            <w:lang w:eastAsia="hu-HU"/>
                          </w:rPr>
                          <w:t>e</w:t>
                        </w:r>
                        <w:proofErr w:type="gramEnd"/>
                        <w:r w:rsidRPr="00FE1B91">
                          <w:rPr>
                            <w:rFonts w:ascii="Helvetica" w:eastAsia="Times New Roman" w:hAnsi="Helvetica" w:cs="Helvetica"/>
                            <w:color w:val="202020"/>
                            <w:sz w:val="21"/>
                            <w:szCs w:val="21"/>
                            <w:lang w:eastAsia="hu-HU"/>
                          </w:rPr>
                          <w:t xml:space="preserve"> Alto Medioevo”, the first of a new book series published by Edipuglia: Themata. The volume, edited by Lucia Arcifa and Mariarita Sgarlata is already available on the website of Edipuglia: </w:t>
                        </w:r>
                        <w:hyperlink r:id="rId67" w:tgtFrame="_blank" w:history="1">
                          <w:r w:rsidRPr="00FE1B91">
                            <w:rPr>
                              <w:rFonts w:ascii="Helvetica" w:eastAsia="Times New Roman" w:hAnsi="Helvetica" w:cs="Helvetica"/>
                              <w:b/>
                              <w:bCs/>
                              <w:color w:val="8A2121"/>
                              <w:sz w:val="21"/>
                              <w:szCs w:val="21"/>
                              <w:u w:val="single"/>
                              <w:lang w:eastAsia="hu-HU"/>
                            </w:rPr>
                            <w:t>https://edipuglia.it/catalogo/from-polis-to-madina/</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2"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All fascicles of the Lexikon zur Byzantinischen Gräzität (LBG) now freely available in digital form</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68" w:tgtFrame="_blank" w:history="1">
                          <w:r w:rsidRPr="00FE1B91">
                            <w:rPr>
                              <w:rFonts w:ascii="Helvetica" w:eastAsia="Times New Roman" w:hAnsi="Helvetica" w:cs="Helvetica"/>
                              <w:b/>
                              <w:bCs/>
                              <w:color w:val="8A2121"/>
                              <w:sz w:val="21"/>
                              <w:szCs w:val="21"/>
                              <w:u w:val="single"/>
                              <w:lang w:eastAsia="hu-HU"/>
                            </w:rPr>
                            <w:t>http://stephanus.tlg.uci.edu/lbg</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3"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Thousands of Images of Syrian Architectural Heritage Released on Wikimedia Commons.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br/>
                          <w:t>On the collection of images of Syria donated to Dumarton Oaks click </w:t>
                        </w:r>
                        <w:hyperlink r:id="rId69" w:tgtFrame="_blank" w:history="1">
                          <w:r w:rsidRPr="00FE1B91">
                            <w:rPr>
                              <w:rFonts w:ascii="Helvetica" w:eastAsia="Times New Roman" w:hAnsi="Helvetica" w:cs="Helvetica"/>
                              <w:b/>
                              <w:bCs/>
                              <w:color w:val="8A2121"/>
                              <w:sz w:val="21"/>
                              <w:szCs w:val="21"/>
                              <w:u w:val="single"/>
                              <w:lang w:eastAsia="hu-HU"/>
                            </w:rPr>
                            <w:t>here</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4"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lastRenderedPageBreak/>
                          <w:t>Byzantium between Orient and Occident: Research results are now available for open access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70" w:tgtFrame="_blank" w:history="1">
                          <w:r w:rsidRPr="00FE1B91">
                            <w:rPr>
                              <w:rFonts w:ascii="Helvetica" w:eastAsia="Times New Roman" w:hAnsi="Helvetica" w:cs="Helvetica"/>
                              <w:b/>
                              <w:bCs/>
                              <w:color w:val="8A2121"/>
                              <w:sz w:val="21"/>
                              <w:szCs w:val="21"/>
                              <w:u w:val="single"/>
                              <w:lang w:eastAsia="hu-HU"/>
                            </w:rPr>
                            <w:t>Byzantium between Orient and Occident</w:t>
                          </w:r>
                        </w:hyperlink>
                        <w:r w:rsidRPr="00FE1B91">
                          <w:rPr>
                            <w:rFonts w:ascii="Helvetica" w:eastAsia="Times New Roman" w:hAnsi="Helvetica" w:cs="Helvetica"/>
                            <w:color w:val="202020"/>
                            <w:sz w:val="21"/>
                            <w:szCs w:val="21"/>
                            <w:lang w:eastAsia="hu-HU"/>
                          </w:rPr>
                          <w:t> are going to be available in Open Access.</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71"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5"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The Byzantine Review: the online journal for reviews in Byzantine Studies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hyperlink r:id="rId72" w:tgtFrame="_blank" w:history="1">
                          <w:r w:rsidRPr="00FE1B91">
                            <w:rPr>
                              <w:rFonts w:ascii="Helvetica" w:eastAsia="Times New Roman" w:hAnsi="Helvetica" w:cs="Helvetica"/>
                              <w:b/>
                              <w:bCs/>
                              <w:color w:val="8A2121"/>
                              <w:sz w:val="21"/>
                              <w:szCs w:val="21"/>
                              <w:u w:val="single"/>
                              <w:lang w:eastAsia="hu-HU"/>
                            </w:rPr>
                            <w:t>www.byzrev.com</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6"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Manar al-Athar Online Photo-Archive</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Manar al-Athar photo-archive (</w:t>
                        </w:r>
                        <w:hyperlink r:id="rId73" w:tgtFrame="_blank" w:history="1">
                          <w:r w:rsidRPr="00FE1B91">
                            <w:rPr>
                              <w:rFonts w:ascii="Helvetica" w:eastAsia="Times New Roman" w:hAnsi="Helvetica" w:cs="Helvetica"/>
                              <w:b/>
                              <w:bCs/>
                              <w:color w:val="8A2121"/>
                              <w:sz w:val="21"/>
                              <w:szCs w:val="21"/>
                              <w:u w:val="single"/>
                              <w:lang w:eastAsia="hu-HU"/>
                            </w:rPr>
                            <w:t>www.manar-al-athar.ox.ac.uk</w:t>
                          </w:r>
                        </w:hyperlink>
                        <w:r w:rsidRPr="00FE1B91">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7"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Artefacts and Raw Materials in Byzantine Archival Documents</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xml:space="preserve">Le Comité français des études byzantines (CFEB) est heureux de vous annoncer que la base </w:t>
                        </w:r>
                        <w:proofErr w:type="gramStart"/>
                        <w:r w:rsidRPr="00FE1B91">
                          <w:rPr>
                            <w:rFonts w:ascii="Helvetica" w:eastAsia="Times New Roman" w:hAnsi="Helvetica" w:cs="Helvetica"/>
                            <w:color w:val="202020"/>
                            <w:sz w:val="21"/>
                            <w:szCs w:val="21"/>
                            <w:lang w:eastAsia="hu-HU"/>
                          </w:rPr>
                          <w:t>« Artefacts</w:t>
                        </w:r>
                        <w:proofErr w:type="gramEnd"/>
                        <w:r w:rsidRPr="00FE1B91">
                          <w:rPr>
                            <w:rFonts w:ascii="Helvetica" w:eastAsia="Times New Roman" w:hAnsi="Helvetica" w:cs="Helvetica"/>
                            <w:color w:val="202020"/>
                            <w:sz w:val="21"/>
                            <w:szCs w:val="21"/>
                            <w:lang w:eastAsia="hu-HU"/>
                          </w:rPr>
                          <w:t xml:space="preserve"> and Raw Materials in Byzantine Archival Documents / Objets et matériaux dans les documents d'archives byzantins » a changé d’adresse et est désormais hébergée par le CFEB sous le lien suivant : </w:t>
                        </w:r>
                        <w:hyperlink r:id="rId74" w:tgtFrame="_blank" w:history="1">
                          <w:r w:rsidRPr="00FE1B91">
                            <w:rPr>
                              <w:rFonts w:ascii="Helvetica" w:eastAsia="Times New Roman" w:hAnsi="Helvetica" w:cs="Helvetica"/>
                              <w:b/>
                              <w:bCs/>
                              <w:color w:val="8A2121"/>
                              <w:sz w:val="21"/>
                              <w:szCs w:val="21"/>
                              <w:u w:val="single"/>
                              <w:lang w:eastAsia="hu-HU"/>
                            </w:rPr>
                            <w:t>http://typika.cfeb.org</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8"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Digital Tabula Imperii Byzantini (Dig-TIB)</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FE1B91">
                          <w:rPr>
                            <w:rFonts w:ascii="Helvetica" w:eastAsia="Times New Roman" w:hAnsi="Helvetica" w:cs="Helvetica"/>
                            <w:i/>
                            <w:iCs/>
                            <w:color w:val="202020"/>
                            <w:sz w:val="21"/>
                            <w:szCs w:val="21"/>
                            <w:lang w:eastAsia="hu-HU"/>
                          </w:rPr>
                          <w:t>Maps of Power: Historical Atlas of Places, Borderzones and Migration Dynamics in Byzantium</w:t>
                        </w:r>
                        <w:r w:rsidRPr="00FE1B91">
                          <w:rPr>
                            <w:rFonts w:ascii="Helvetica" w:eastAsia="Times New Roman" w:hAnsi="Helvetica" w:cs="Helvetica"/>
                            <w:color w:val="202020"/>
                            <w:sz w:val="21"/>
                            <w:szCs w:val="21"/>
                            <w:lang w:eastAsia="hu-HU"/>
                          </w:rPr>
                          <w:br/>
                          <w:t> </w:t>
                        </w:r>
                        <w:r w:rsidRPr="00FE1B91">
                          <w:rPr>
                            <w:rFonts w:ascii="Helvetica" w:eastAsia="Times New Roman" w:hAnsi="Helvetica" w:cs="Helvetica"/>
                            <w:color w:val="202020"/>
                            <w:sz w:val="21"/>
                            <w:szCs w:val="21"/>
                            <w:lang w:eastAsia="hu-HU"/>
                          </w:rPr>
                          <w:br/>
                        </w:r>
                        <w:hyperlink r:id="rId75" w:tgtFrame="_blank" w:history="1">
                          <w:r w:rsidRPr="00FE1B91">
                            <w:rPr>
                              <w:rFonts w:ascii="Helvetica" w:eastAsia="Times New Roman" w:hAnsi="Helvetica" w:cs="Helvetica"/>
                              <w:b/>
                              <w:bCs/>
                              <w:color w:val="8A2121"/>
                              <w:sz w:val="21"/>
                              <w:szCs w:val="21"/>
                              <w:u w:val="single"/>
                              <w:lang w:eastAsia="hu-HU"/>
                            </w:rPr>
                            <w:t>https://data1.geo.univie.ac.at/projects/tibapp</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69"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Online Catalogue of Byzantine Coins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hyperlink r:id="rId76" w:tgtFrame="_blank" w:history="1">
                          <w:r w:rsidRPr="00FE1B91">
                            <w:rPr>
                              <w:rFonts w:ascii="Helvetica" w:eastAsia="Times New Roman" w:hAnsi="Helvetica" w:cs="Helvetica"/>
                              <w:b/>
                              <w:bCs/>
                              <w:color w:val="8A2121"/>
                              <w:sz w:val="21"/>
                              <w:szCs w:val="21"/>
                              <w:u w:val="single"/>
                              <w:lang w:eastAsia="hu-HU"/>
                            </w:rPr>
                            <w:t>Visit the website</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0" style="width:0;height:1.5pt" o:hralign="center" o:hrstd="t" o:hr="t" fillcolor="#a0a0a0" stroked="f"/>
                          </w:pict>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E1B91" w:rsidRPr="00FE1B91">
                    <w:tc>
                      <w:tcPr>
                        <w:tcW w:w="0" w:type="auto"/>
                        <w:tcMar>
                          <w:top w:w="0" w:type="dxa"/>
                          <w:left w:w="270" w:type="dxa"/>
                          <w:bottom w:w="135" w:type="dxa"/>
                          <w:right w:w="270" w:type="dxa"/>
                        </w:tcMar>
                        <w:hideMark/>
                      </w:tcPr>
                      <w:p w:rsidR="00FE1B91" w:rsidRPr="00FE1B91" w:rsidRDefault="00FE1B91" w:rsidP="00FE1B91">
                        <w:pPr>
                          <w:spacing w:after="0" w:line="375" w:lineRule="atLeast"/>
                          <w:jc w:val="center"/>
                          <w:outlineLvl w:val="2"/>
                          <w:rPr>
                            <w:rFonts w:ascii="Helvetica" w:eastAsia="Times New Roman" w:hAnsi="Helvetica" w:cs="Helvetica"/>
                            <w:b/>
                            <w:bCs/>
                            <w:color w:val="202020"/>
                            <w:sz w:val="30"/>
                            <w:szCs w:val="30"/>
                            <w:lang w:eastAsia="hu-HU"/>
                          </w:rPr>
                        </w:pPr>
                        <w:r w:rsidRPr="00FE1B91">
                          <w:rPr>
                            <w:rFonts w:ascii="Georgia" w:eastAsia="Times New Roman" w:hAnsi="Georgia" w:cs="Helvetica"/>
                            <w:b/>
                            <w:bCs/>
                            <w:color w:val="202020"/>
                            <w:sz w:val="30"/>
                            <w:szCs w:val="30"/>
                            <w:lang w:eastAsia="hu-HU"/>
                          </w:rPr>
                          <w:t>New Research Projects</w:t>
                        </w:r>
                        <w:bookmarkStart w:id="4" w:name="nrp"/>
                        <w:bookmarkEnd w:id="4"/>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br/>
                        </w:r>
                        <w:r w:rsidRPr="00FE1B91">
                          <w:rPr>
                            <w:rFonts w:ascii="Helvetica" w:eastAsia="Times New Roman" w:hAnsi="Helvetica" w:cs="Helvetica"/>
                            <w:b/>
                            <w:bCs/>
                            <w:color w:val="800000"/>
                            <w:sz w:val="27"/>
                            <w:szCs w:val="27"/>
                            <w:lang w:eastAsia="hu-HU"/>
                          </w:rPr>
                          <w:t>New Project: “The Making of the Byzantine Ascetical Canon: Monastic Networks, Literacy and Religious Authority in Palestine and Sinai (7th-11th centuries)”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lastRenderedPageBreak/>
                          <w:t>University of Vienna</w:t>
                        </w:r>
                        <w:r w:rsidRPr="00FE1B91">
                          <w:rPr>
                            <w:rFonts w:ascii="Helvetica" w:eastAsia="Times New Roman" w:hAnsi="Helvetica" w:cs="Helvetica"/>
                            <w:color w:val="202020"/>
                            <w:sz w:val="21"/>
                            <w:szCs w:val="21"/>
                            <w:lang w:eastAsia="hu-HU"/>
                          </w:rPr>
                          <w:br/>
                          <w:t xml:space="preserve">This new research project (September 2020 – August 2022) investigates the production and circulation of ascetic manuscripts in Greek, Syriac and Arabic in the wider Syro-Palestinian area from the beginning of the Islamic period until the First Crusade. The project seeks to explain how the literary activity of the multilingual monastic environment in Early Islamic Syria, Palestine and Sinai contributed to the formation of an authoritative canon of ascetic ‘classics’ in the Middle and Late Byzantine period. The main result of the project will be the open-access database e-Sketikon, which will include detailed descriptions of the relevant manuscript material. E-Sketikon will provide </w:t>
                        </w:r>
                        <w:proofErr w:type="gramStart"/>
                        <w:r w:rsidRPr="00FE1B91">
                          <w:rPr>
                            <w:rFonts w:ascii="Helvetica" w:eastAsia="Times New Roman" w:hAnsi="Helvetica" w:cs="Helvetica"/>
                            <w:color w:val="202020"/>
                            <w:sz w:val="21"/>
                            <w:szCs w:val="21"/>
                            <w:lang w:eastAsia="hu-HU"/>
                          </w:rPr>
                          <w:t>a</w:t>
                        </w:r>
                        <w:proofErr w:type="gramEnd"/>
                        <w:r w:rsidRPr="00FE1B91">
                          <w:rPr>
                            <w:rFonts w:ascii="Helvetica" w:eastAsia="Times New Roman" w:hAnsi="Helvetica" w:cs="Helvetica"/>
                            <w:color w:val="202020"/>
                            <w:sz w:val="21"/>
                            <w:szCs w:val="21"/>
                            <w:lang w:eastAsia="hu-HU"/>
                          </w:rPr>
                          <w:t xml:space="preserve"> useful tool for researchers working on monasticism, manuscript studies and social history in the Eastern Mediterranean. The project is led by Dr. Adrian Pirtea and is hosted by Prof. Dr. Claudia Rapp at the Department of Byzantine and Modern Greek Studies of the University of Vienna. The project has received funding from the European Union’s Horizon 2020 research and innovation programme under the Marie-Skłodowska-Curie agreement n° 841476. For more information, please contact </w:t>
                        </w:r>
                        <w:r w:rsidRPr="00FE1B91">
                          <w:rPr>
                            <w:rFonts w:ascii="Helvetica" w:eastAsia="Times New Roman" w:hAnsi="Helvetica" w:cs="Helvetica"/>
                            <w:b/>
                            <w:bCs/>
                            <w:color w:val="202020"/>
                            <w:sz w:val="21"/>
                            <w:szCs w:val="21"/>
                            <w:lang w:eastAsia="hu-HU"/>
                          </w:rPr>
                          <w:t>Adrian Pirtea (adrian.pirtea@univie.ac.at)</w:t>
                        </w:r>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1"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800000"/>
                            <w:sz w:val="27"/>
                            <w:szCs w:val="27"/>
                            <w:lang w:eastAsia="hu-HU"/>
                          </w:rPr>
                          <w:t>Thomas de Aquino Byzantinus Project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radically updated website of the Thomas de Aquino Byzantinus Project is now online and is accessible under the following address: </w:t>
                        </w:r>
                        <w:hyperlink r:id="rId77" w:tgtFrame="_blank" w:history="1">
                          <w:r w:rsidRPr="00FE1B91">
                            <w:rPr>
                              <w:rFonts w:ascii="Helvetica" w:eastAsia="Times New Roman" w:hAnsi="Helvetica" w:cs="Helvetica"/>
                              <w:b/>
                              <w:bCs/>
                              <w:color w:val="8A2121"/>
                              <w:sz w:val="21"/>
                              <w:szCs w:val="21"/>
                              <w:u w:val="single"/>
                              <w:lang w:eastAsia="hu-HU"/>
                            </w:rPr>
                            <w:t>https://thab.upatras.gr/</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2"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Archaeological evidence for Byzantine Wine-production in Asia Minor (7th-9th c.): the case-study of Amorion</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 xml:space="preserve">We are happy to announce a new research project (15 months) dedicated to understanding and documenting the particularities of Byzantine Wine-production in Asia Minor during the difficult period between the 7th and 9th centuries based on the example of Amorion. The Project </w:t>
                        </w:r>
                        <w:proofErr w:type="gramStart"/>
                        <w:r w:rsidRPr="00FE1B91">
                          <w:rPr>
                            <w:rFonts w:ascii="Helvetica" w:eastAsia="Times New Roman" w:hAnsi="Helvetica" w:cs="Helvetica"/>
                            <w:color w:val="202020"/>
                            <w:sz w:val="21"/>
                            <w:szCs w:val="21"/>
                            <w:lang w:eastAsia="hu-HU"/>
                          </w:rPr>
                          <w:t>team</w:t>
                        </w:r>
                        <w:proofErr w:type="gramEnd"/>
                        <w:r w:rsidRPr="00FE1B91">
                          <w:rPr>
                            <w:rFonts w:ascii="Helvetica" w:eastAsia="Times New Roman" w:hAnsi="Helvetica" w:cs="Helvetica"/>
                            <w:color w:val="202020"/>
                            <w:sz w:val="21"/>
                            <w:szCs w:val="21"/>
                            <w:lang w:eastAsia="hu-HU"/>
                          </w:rPr>
                          <w:t xml:space="preserve"> (Nikos Tsivikis(PI), Olga Karagiorgou, Ilias Anagnostakis, Thanasis Sotiriou) combines the study of archaeological material and historical sources on Byzantine winemaking. The project is hosted by the Academy of Athens. For further details please contact: </w:t>
                        </w:r>
                        <w:hyperlink r:id="rId78" w:tgtFrame="_blank" w:history="1">
                          <w:r w:rsidRPr="00FE1B91">
                            <w:rPr>
                              <w:rFonts w:ascii="Helvetica" w:eastAsia="Times New Roman" w:hAnsi="Helvetica" w:cs="Helvetica"/>
                              <w:b/>
                              <w:bCs/>
                              <w:color w:val="8A2121"/>
                              <w:sz w:val="21"/>
                              <w:szCs w:val="21"/>
                              <w:u w:val="single"/>
                              <w:lang w:eastAsia="hu-HU"/>
                            </w:rPr>
                            <w:t>ntsivikis@ims.forth.gr</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3"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Centre for Medieval Arts &amp; Rituals at the University of Cyprus</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The newly-created Centre for Medieval Arts &amp; Rituals at the University of Cyprus is pleased to be joining forces as twinning partner with the Centre for Medieval Studies at the University of Bamberg and the Centre for Medieval Literature at the University of Southern Denmark to form a new, international Network for Medieval Arts and Rituals (NetMAR).</w:t>
                        </w:r>
                        <w:r w:rsidRPr="00FE1B91">
                          <w:rPr>
                            <w:rFonts w:ascii="Helvetica" w:eastAsia="Times New Roman" w:hAnsi="Helvetica" w:cs="Helvetica"/>
                            <w:color w:val="202020"/>
                            <w:sz w:val="21"/>
                            <w:szCs w:val="21"/>
                            <w:lang w:eastAsia="hu-HU"/>
                          </w:rPr>
                          <w:br/>
                          <w:t>For more information, you can visit the project website at: </w:t>
                        </w:r>
                        <w:hyperlink r:id="rId79" w:tgtFrame="_blank" w:history="1">
                          <w:r w:rsidRPr="00FE1B91">
                            <w:rPr>
                              <w:rFonts w:ascii="Helvetica" w:eastAsia="Times New Roman" w:hAnsi="Helvetica" w:cs="Helvetica"/>
                              <w:b/>
                              <w:bCs/>
                              <w:color w:val="8A2121"/>
                              <w:sz w:val="21"/>
                              <w:szCs w:val="21"/>
                              <w:u w:val="single"/>
                              <w:lang w:eastAsia="hu-HU"/>
                            </w:rPr>
                            <w:t>https://netmar.cy/</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4"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New Postdoc project "Narrative Strategies in the Poetry of George of Pisidia"</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lastRenderedPageBreak/>
                          <w:t>Mag. Dr. Nicole Kröll</w:t>
                        </w:r>
                        <w:r w:rsidRPr="00FE1B91">
                          <w:rPr>
                            <w:rFonts w:ascii="Helvetica" w:eastAsia="Times New Roman" w:hAnsi="Helvetica" w:cs="Helvetica"/>
                            <w:color w:val="202020"/>
                            <w:sz w:val="21"/>
                            <w:szCs w:val="21"/>
                            <w:lang w:eastAsia="hu-HU"/>
                          </w:rPr>
                          <w:br/>
                          <w:t>Elise Richter Project V-803</w:t>
                        </w:r>
                        <w:r w:rsidRPr="00FE1B91">
                          <w:rPr>
                            <w:rFonts w:ascii="Helvetica" w:eastAsia="Times New Roman" w:hAnsi="Helvetica" w:cs="Helvetica"/>
                            <w:color w:val="202020"/>
                            <w:sz w:val="21"/>
                            <w:szCs w:val="21"/>
                            <w:lang w:eastAsia="hu-HU"/>
                          </w:rPr>
                          <w:br/>
                          <w:t>Funded by the Austrian Science Fund (FWF)</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80" w:tgtFrame="_blank" w:history="1">
                          <w:r w:rsidRPr="00FE1B91">
                            <w:rPr>
                              <w:rFonts w:ascii="Helvetica" w:eastAsia="Times New Roman" w:hAnsi="Helvetica" w:cs="Helvetica"/>
                              <w:b/>
                              <w:bCs/>
                              <w:color w:val="8A2121"/>
                              <w:sz w:val="21"/>
                              <w:szCs w:val="21"/>
                              <w:u w:val="single"/>
                              <w:lang w:eastAsia="hu-HU"/>
                            </w:rPr>
                            <w:t>More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5"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Repertorium Auctorum Polemicorum (RAP)</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We are happy to announce a new research project entirely dedicated to the Byzantine “polemical literature” against and pro the Latin Church: the Repertorium Auctorum Polemicorum (RAP). For further details you can contact Alessandra Bucossi (</w:t>
                        </w:r>
                        <w:hyperlink r:id="rId81" w:tgtFrame="_blank" w:history="1">
                          <w:r w:rsidRPr="00FE1B91">
                            <w:rPr>
                              <w:rFonts w:ascii="Helvetica" w:eastAsia="Times New Roman" w:hAnsi="Helvetica" w:cs="Helvetica"/>
                              <w:b/>
                              <w:bCs/>
                              <w:color w:val="8A2121"/>
                              <w:sz w:val="21"/>
                              <w:szCs w:val="21"/>
                              <w:u w:val="single"/>
                              <w:lang w:eastAsia="hu-HU"/>
                            </w:rPr>
                            <w:t>alessandra.bucossi@unive.it</w:t>
                          </w:r>
                        </w:hyperlink>
                        <w:r w:rsidRPr="00FE1B91">
                          <w:rPr>
                            <w:rFonts w:ascii="Helvetica" w:eastAsia="Times New Roman" w:hAnsi="Helvetica" w:cs="Helvetica"/>
                            <w:color w:val="202020"/>
                            <w:sz w:val="21"/>
                            <w:szCs w:val="21"/>
                            <w:lang w:eastAsia="hu-HU"/>
                          </w:rPr>
                          <w:t>) and Marie-Hélène Blanchet (</w:t>
                        </w:r>
                        <w:hyperlink r:id="rId82" w:tgtFrame="_blank" w:history="1">
                          <w:r w:rsidRPr="00FE1B91">
                            <w:rPr>
                              <w:rFonts w:ascii="Helvetica" w:eastAsia="Times New Roman" w:hAnsi="Helvetica" w:cs="Helvetica"/>
                              <w:b/>
                              <w:bCs/>
                              <w:color w:val="8A2121"/>
                              <w:sz w:val="21"/>
                              <w:szCs w:val="21"/>
                              <w:u w:val="single"/>
                              <w:lang w:eastAsia="hu-HU"/>
                            </w:rPr>
                            <w:t>marie-helene.blanchet@college-de-france.fr</w:t>
                          </w:r>
                        </w:hyperlink>
                        <w:r w:rsidRPr="00FE1B91">
                          <w:rPr>
                            <w:rFonts w:ascii="Helvetica" w:eastAsia="Times New Roman" w:hAnsi="Helvetica" w:cs="Helvetica"/>
                            <w:color w:val="202020"/>
                            <w:sz w:val="21"/>
                            <w:szCs w:val="21"/>
                            <w:lang w:eastAsia="hu-HU"/>
                          </w:rPr>
                          <w:t>).</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6"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New Research Project: Storyworlds in Collections: Toward a Theory of the Ancient and Byzantine Tale (2nd Century CE – 7th Century CE)</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For more information, please visit the TaleTheory </w:t>
                        </w:r>
                        <w:hyperlink r:id="rId83" w:tgtFrame="_blank" w:history="1">
                          <w:r w:rsidRPr="00FE1B91">
                            <w:rPr>
                              <w:rFonts w:ascii="Helvetica" w:eastAsia="Times New Roman" w:hAnsi="Helvetica" w:cs="Helvetica"/>
                              <w:b/>
                              <w:bCs/>
                              <w:color w:val="8A2121"/>
                              <w:sz w:val="21"/>
                              <w:szCs w:val="21"/>
                              <w:u w:val="single"/>
                              <w:lang w:eastAsia="hu-HU"/>
                            </w:rPr>
                            <w:t>website</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7"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hyperlink r:id="rId84" w:tgtFrame="_blank" w:history="1">
                          <w:r w:rsidRPr="00FE1B91">
                            <w:rPr>
                              <w:rFonts w:ascii="Helvetica" w:eastAsia="Times New Roman" w:hAnsi="Helvetica" w:cs="Helvetica"/>
                              <w:b/>
                              <w:bCs/>
                              <w:color w:val="8A2121"/>
                              <w:sz w:val="21"/>
                              <w:szCs w:val="21"/>
                              <w:u w:val="single"/>
                              <w:lang w:eastAsia="hu-HU"/>
                            </w:rPr>
                            <w:t>Further information</w:t>
                          </w:r>
                        </w:hyperlink>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8"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FE1B91" w:rsidRPr="00FE1B91" w:rsidRDefault="00FE1B91" w:rsidP="00FE1B91">
                        <w:pPr>
                          <w:spacing w:after="0" w:line="315" w:lineRule="atLeast"/>
                          <w:jc w:val="center"/>
                          <w:rPr>
                            <w:rFonts w:ascii="Helvetica" w:eastAsia="Times New Roman" w:hAnsi="Helvetica" w:cs="Helvetica"/>
                            <w:color w:val="202020"/>
                            <w:sz w:val="21"/>
                            <w:szCs w:val="21"/>
                            <w:lang w:eastAsia="hu-HU"/>
                          </w:rPr>
                        </w:pPr>
                        <w:hyperlink r:id="rId85" w:tgtFrame="_blank" w:history="1">
                          <w:r w:rsidRPr="00FE1B91">
                            <w:rPr>
                              <w:rFonts w:ascii="Helvetica" w:eastAsia="Times New Roman" w:hAnsi="Helvetica" w:cs="Helvetica"/>
                              <w:b/>
                              <w:bCs/>
                              <w:color w:val="8A2121"/>
                              <w:sz w:val="21"/>
                              <w:szCs w:val="21"/>
                              <w:u w:val="single"/>
                              <w:lang w:eastAsia="hu-HU"/>
                            </w:rPr>
                            <w:t>Further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79"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FE1B91" w:rsidRPr="00FE1B91" w:rsidRDefault="00FE1B91" w:rsidP="00FE1B91">
                        <w:pPr>
                          <w:spacing w:before="150" w:after="150" w:line="315" w:lineRule="atLeast"/>
                          <w:jc w:val="center"/>
                          <w:rPr>
                            <w:rFonts w:ascii="Helvetica" w:eastAsia="Times New Roman" w:hAnsi="Helvetica" w:cs="Helvetica"/>
                            <w:color w:val="202020"/>
                            <w:sz w:val="21"/>
                            <w:szCs w:val="21"/>
                            <w:lang w:eastAsia="hu-HU"/>
                          </w:rPr>
                        </w:pPr>
                        <w:hyperlink r:id="rId86" w:tgtFrame="_blank" w:history="1">
                          <w:r w:rsidRPr="00FE1B91">
                            <w:rPr>
                              <w:rFonts w:ascii="Helvetica" w:eastAsia="Times New Roman" w:hAnsi="Helvetica" w:cs="Helvetica"/>
                              <w:b/>
                              <w:bCs/>
                              <w:color w:val="8A2121"/>
                              <w:sz w:val="21"/>
                              <w:szCs w:val="21"/>
                              <w:u w:val="single"/>
                              <w:lang w:eastAsia="hu-HU"/>
                            </w:rPr>
                            <w:t>Further information</w:t>
                          </w:r>
                        </w:hyperlink>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80"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New Project: North of Byzantium (NoB)</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t>Visit our website (www.northofbyzantium.org) and "Subscribe" to receive news and updates.</w:t>
                        </w:r>
                      </w:p>
                      <w:p w:rsidR="00FE1B91" w:rsidRPr="00FE1B91" w:rsidRDefault="00FE1B91" w:rsidP="00FE1B91">
                        <w:pPr>
                          <w:spacing w:after="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pict>
                            <v:rect id="_x0000_i1081" style="width:0;height:1.5pt" o:hralign="center" o:hrstd="t" o:hr="t" fillcolor="#a0a0a0" stroked="f"/>
                          </w:pict>
                        </w:r>
                      </w:p>
                      <w:p w:rsidR="00FE1B91" w:rsidRPr="00FE1B91" w:rsidRDefault="00FE1B91" w:rsidP="00FE1B91">
                        <w:pPr>
                          <w:spacing w:after="0" w:line="338" w:lineRule="atLeast"/>
                          <w:outlineLvl w:val="3"/>
                          <w:rPr>
                            <w:rFonts w:ascii="Helvetica" w:eastAsia="Times New Roman" w:hAnsi="Helvetica" w:cs="Helvetica"/>
                            <w:b/>
                            <w:bCs/>
                            <w:color w:val="202020"/>
                            <w:sz w:val="27"/>
                            <w:szCs w:val="27"/>
                            <w:lang w:eastAsia="hu-HU"/>
                          </w:rPr>
                        </w:pPr>
                        <w:r w:rsidRPr="00FE1B91">
                          <w:rPr>
                            <w:rFonts w:ascii="Helvetica" w:eastAsia="Times New Roman" w:hAnsi="Helvetica" w:cs="Helvetica"/>
                            <w:b/>
                            <w:bCs/>
                            <w:color w:val="202020"/>
                            <w:sz w:val="27"/>
                            <w:szCs w:val="27"/>
                            <w:lang w:eastAsia="hu-HU"/>
                          </w:rPr>
                          <w:t>New Project: Making and Consuming Drugs in the Italian and Byzantine Worlds (12th-15th c.)</w:t>
                        </w:r>
                      </w:p>
                      <w:p w:rsidR="00FE1B91" w:rsidRPr="00FE1B91" w:rsidRDefault="00FE1B91" w:rsidP="00FE1B91">
                        <w:pPr>
                          <w:spacing w:before="150" w:after="150" w:line="315" w:lineRule="atLeast"/>
                          <w:rPr>
                            <w:rFonts w:ascii="Helvetica" w:eastAsia="Times New Roman" w:hAnsi="Helvetica" w:cs="Helvetica"/>
                            <w:color w:val="202020"/>
                            <w:sz w:val="21"/>
                            <w:szCs w:val="21"/>
                            <w:lang w:eastAsia="hu-HU"/>
                          </w:rPr>
                        </w:pPr>
                        <w:r w:rsidRPr="00FE1B91">
                          <w:rPr>
                            <w:rFonts w:ascii="Helvetica" w:eastAsia="Times New Roman" w:hAnsi="Helvetica" w:cs="Helvetica"/>
                            <w:color w:val="202020"/>
                            <w:sz w:val="21"/>
                            <w:szCs w:val="21"/>
                            <w:lang w:eastAsia="hu-HU"/>
                          </w:rPr>
                          <w:lastRenderedPageBreak/>
                          <w:t>Wellcome Trust University Award (2019-2024), Principal Investigator: Dr Petros Bouras-Vallianatos, University of Edinburgh</w:t>
                        </w:r>
                      </w:p>
                    </w:tc>
                  </w:tr>
                </w:tbl>
                <w:p w:rsidR="00FE1B91" w:rsidRPr="00FE1B91" w:rsidRDefault="00FE1B91" w:rsidP="00FE1B91">
                  <w:pPr>
                    <w:spacing w:after="0" w:line="240" w:lineRule="auto"/>
                    <w:rPr>
                      <w:rFonts w:ascii="Times New Roman" w:eastAsia="Times New Roman" w:hAnsi="Times New Roman" w:cs="Times New Roman"/>
                      <w:sz w:val="24"/>
                      <w:szCs w:val="24"/>
                      <w:lang w:eastAsia="hu-HU"/>
                    </w:rPr>
                  </w:pPr>
                </w:p>
              </w:tc>
            </w:tr>
          </w:tbl>
          <w:p w:rsidR="00FE1B91" w:rsidRPr="00FE1B91" w:rsidRDefault="00FE1B91" w:rsidP="00FE1B91">
            <w:pPr>
              <w:spacing w:after="0" w:line="240" w:lineRule="auto"/>
              <w:rPr>
                <w:rFonts w:ascii="Times New Roman" w:eastAsia="Times New Roman" w:hAnsi="Times New Roman" w:cs="Times New Roman"/>
                <w:color w:val="000000"/>
                <w:sz w:val="27"/>
                <w:szCs w:val="27"/>
                <w:lang w:eastAsia="hu-HU"/>
              </w:rPr>
            </w:pPr>
          </w:p>
        </w:tc>
      </w:tr>
    </w:tbl>
    <w:p w:rsidR="003D2E57" w:rsidRDefault="003D2E57">
      <w:bookmarkStart w:id="5" w:name="_GoBack"/>
      <w:bookmarkEnd w:id="5"/>
    </w:p>
    <w:sectPr w:rsidR="003D2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65"/>
    <w:rsid w:val="003D2E57"/>
    <w:rsid w:val="005D6A65"/>
    <w:rsid w:val="00FE1B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D12AC-7374-4098-9036-90803AFD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FE1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FE1B9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FE1B9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E1B91"/>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FE1B9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FE1B91"/>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FE1B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E1B91"/>
    <w:rPr>
      <w:b/>
      <w:bCs/>
    </w:rPr>
  </w:style>
  <w:style w:type="character" w:styleId="Hiperhivatkozs">
    <w:name w:val="Hyperlink"/>
    <w:basedOn w:val="Bekezdsalapbettpusa"/>
    <w:uiPriority w:val="99"/>
    <w:semiHidden/>
    <w:unhideWhenUsed/>
    <w:rsid w:val="00FE1B91"/>
    <w:rPr>
      <w:color w:val="0000FF"/>
      <w:u w:val="single"/>
    </w:rPr>
  </w:style>
  <w:style w:type="character" w:styleId="Kiemels">
    <w:name w:val="Emphasis"/>
    <w:basedOn w:val="Bekezdsalapbettpusa"/>
    <w:uiPriority w:val="20"/>
    <w:qFormat/>
    <w:rsid w:val="00FE1B91"/>
    <w:rPr>
      <w:i/>
      <w:iCs/>
    </w:rPr>
  </w:style>
  <w:style w:type="character" w:customStyle="1" w:styleId="a6sixzi8">
    <w:name w:val="a6sixzi8"/>
    <w:basedOn w:val="Bekezdsalapbettpusa"/>
    <w:rsid w:val="00FE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39403">
      <w:bodyDiv w:val="1"/>
      <w:marLeft w:val="0"/>
      <w:marRight w:val="0"/>
      <w:marTop w:val="0"/>
      <w:marBottom w:val="0"/>
      <w:divBdr>
        <w:top w:val="none" w:sz="0" w:space="0" w:color="auto"/>
        <w:left w:val="none" w:sz="0" w:space="0" w:color="auto"/>
        <w:bottom w:val="none" w:sz="0" w:space="0" w:color="auto"/>
        <w:right w:val="none" w:sz="0" w:space="0" w:color="auto"/>
      </w:divBdr>
      <w:divsChild>
        <w:div w:id="1921333222">
          <w:marLeft w:val="0"/>
          <w:marRight w:val="0"/>
          <w:marTop w:val="0"/>
          <w:marBottom w:val="0"/>
          <w:divBdr>
            <w:top w:val="none" w:sz="0" w:space="0" w:color="auto"/>
            <w:left w:val="none" w:sz="0" w:space="0" w:color="auto"/>
            <w:bottom w:val="none" w:sz="0" w:space="0" w:color="auto"/>
            <w:right w:val="none" w:sz="0" w:space="0" w:color="auto"/>
          </w:divBdr>
        </w:div>
        <w:div w:id="925265337">
          <w:marLeft w:val="0"/>
          <w:marRight w:val="0"/>
          <w:marTop w:val="0"/>
          <w:marBottom w:val="0"/>
          <w:divBdr>
            <w:top w:val="none" w:sz="0" w:space="0" w:color="auto"/>
            <w:left w:val="none" w:sz="0" w:space="0" w:color="auto"/>
            <w:bottom w:val="none" w:sz="0" w:space="0" w:color="auto"/>
            <w:right w:val="none" w:sz="0" w:space="0" w:color="auto"/>
          </w:divBdr>
          <w:divsChild>
            <w:div w:id="665204167">
              <w:marLeft w:val="0"/>
              <w:marRight w:val="0"/>
              <w:marTop w:val="0"/>
              <w:marBottom w:val="0"/>
              <w:divBdr>
                <w:top w:val="none" w:sz="0" w:space="0" w:color="auto"/>
                <w:left w:val="none" w:sz="0" w:space="0" w:color="auto"/>
                <w:bottom w:val="none" w:sz="0" w:space="0" w:color="auto"/>
                <w:right w:val="none" w:sz="0" w:space="0" w:color="auto"/>
              </w:divBdr>
              <w:divsChild>
                <w:div w:id="649141624">
                  <w:marLeft w:val="0"/>
                  <w:marRight w:val="0"/>
                  <w:marTop w:val="0"/>
                  <w:marBottom w:val="0"/>
                  <w:divBdr>
                    <w:top w:val="none" w:sz="0" w:space="0" w:color="auto"/>
                    <w:left w:val="none" w:sz="0" w:space="0" w:color="auto"/>
                    <w:bottom w:val="none" w:sz="0" w:space="0" w:color="auto"/>
                    <w:right w:val="none" w:sz="0" w:space="0" w:color="auto"/>
                  </w:divBdr>
                  <w:divsChild>
                    <w:div w:id="708607176">
                      <w:marLeft w:val="0"/>
                      <w:marRight w:val="0"/>
                      <w:marTop w:val="0"/>
                      <w:marBottom w:val="0"/>
                      <w:divBdr>
                        <w:top w:val="none" w:sz="0" w:space="0" w:color="auto"/>
                        <w:left w:val="none" w:sz="0" w:space="0" w:color="auto"/>
                        <w:bottom w:val="none" w:sz="0" w:space="0" w:color="auto"/>
                        <w:right w:val="none" w:sz="0" w:space="0" w:color="auto"/>
                      </w:divBdr>
                      <w:divsChild>
                        <w:div w:id="1848595773">
                          <w:marLeft w:val="0"/>
                          <w:marRight w:val="0"/>
                          <w:marTop w:val="0"/>
                          <w:marBottom w:val="0"/>
                          <w:divBdr>
                            <w:top w:val="none" w:sz="0" w:space="0" w:color="auto"/>
                            <w:left w:val="none" w:sz="0" w:space="0" w:color="auto"/>
                            <w:bottom w:val="none" w:sz="0" w:space="0" w:color="auto"/>
                            <w:right w:val="none" w:sz="0" w:space="0" w:color="auto"/>
                          </w:divBdr>
                          <w:divsChild>
                            <w:div w:id="1609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89126">
          <w:marLeft w:val="0"/>
          <w:marRight w:val="0"/>
          <w:marTop w:val="0"/>
          <w:marBottom w:val="0"/>
          <w:divBdr>
            <w:top w:val="none" w:sz="0" w:space="0" w:color="auto"/>
            <w:left w:val="none" w:sz="0" w:space="0" w:color="auto"/>
            <w:bottom w:val="none" w:sz="0" w:space="0" w:color="auto"/>
            <w:right w:val="none" w:sz="0" w:space="0" w:color="auto"/>
          </w:divBdr>
        </w:div>
        <w:div w:id="55128630">
          <w:marLeft w:val="0"/>
          <w:marRight w:val="0"/>
          <w:marTop w:val="0"/>
          <w:marBottom w:val="0"/>
          <w:divBdr>
            <w:top w:val="none" w:sz="0" w:space="0" w:color="auto"/>
            <w:left w:val="none" w:sz="0" w:space="0" w:color="auto"/>
            <w:bottom w:val="none" w:sz="0" w:space="0" w:color="auto"/>
            <w:right w:val="none" w:sz="0" w:space="0" w:color="auto"/>
          </w:divBdr>
        </w:div>
        <w:div w:id="1270963635">
          <w:marLeft w:val="0"/>
          <w:marRight w:val="0"/>
          <w:marTop w:val="0"/>
          <w:marBottom w:val="0"/>
          <w:divBdr>
            <w:top w:val="none" w:sz="0" w:space="0" w:color="auto"/>
            <w:left w:val="none" w:sz="0" w:space="0" w:color="auto"/>
            <w:bottom w:val="none" w:sz="0" w:space="0" w:color="auto"/>
            <w:right w:val="none" w:sz="0" w:space="0" w:color="auto"/>
          </w:divBdr>
        </w:div>
        <w:div w:id="1215894365">
          <w:marLeft w:val="0"/>
          <w:marRight w:val="0"/>
          <w:marTop w:val="0"/>
          <w:marBottom w:val="0"/>
          <w:divBdr>
            <w:top w:val="none" w:sz="0" w:space="0" w:color="auto"/>
            <w:left w:val="none" w:sz="0" w:space="0" w:color="auto"/>
            <w:bottom w:val="none" w:sz="0" w:space="0" w:color="auto"/>
            <w:right w:val="none" w:sz="0" w:space="0" w:color="auto"/>
          </w:divBdr>
        </w:div>
        <w:div w:id="1778013878">
          <w:marLeft w:val="0"/>
          <w:marRight w:val="0"/>
          <w:marTop w:val="0"/>
          <w:marBottom w:val="0"/>
          <w:divBdr>
            <w:top w:val="none" w:sz="0" w:space="0" w:color="auto"/>
            <w:left w:val="none" w:sz="0" w:space="0" w:color="auto"/>
            <w:bottom w:val="none" w:sz="0" w:space="0" w:color="auto"/>
            <w:right w:val="none" w:sz="0" w:space="0" w:color="auto"/>
          </w:divBdr>
        </w:div>
        <w:div w:id="111100047">
          <w:marLeft w:val="0"/>
          <w:marRight w:val="0"/>
          <w:marTop w:val="0"/>
          <w:marBottom w:val="0"/>
          <w:divBdr>
            <w:top w:val="none" w:sz="0" w:space="0" w:color="auto"/>
            <w:left w:val="none" w:sz="0" w:space="0" w:color="auto"/>
            <w:bottom w:val="none" w:sz="0" w:space="0" w:color="auto"/>
            <w:right w:val="none" w:sz="0" w:space="0" w:color="auto"/>
          </w:divBdr>
          <w:divsChild>
            <w:div w:id="2131971744">
              <w:marLeft w:val="0"/>
              <w:marRight w:val="0"/>
              <w:marTop w:val="0"/>
              <w:marBottom w:val="0"/>
              <w:divBdr>
                <w:top w:val="none" w:sz="0" w:space="0" w:color="auto"/>
                <w:left w:val="none" w:sz="0" w:space="0" w:color="auto"/>
                <w:bottom w:val="none" w:sz="0" w:space="0" w:color="auto"/>
                <w:right w:val="none" w:sz="0" w:space="0" w:color="auto"/>
              </w:divBdr>
            </w:div>
            <w:div w:id="1798524323">
              <w:marLeft w:val="0"/>
              <w:marRight w:val="0"/>
              <w:marTop w:val="0"/>
              <w:marBottom w:val="0"/>
              <w:divBdr>
                <w:top w:val="none" w:sz="0" w:space="0" w:color="auto"/>
                <w:left w:val="none" w:sz="0" w:space="0" w:color="auto"/>
                <w:bottom w:val="none" w:sz="0" w:space="0" w:color="auto"/>
                <w:right w:val="none" w:sz="0" w:space="0" w:color="auto"/>
              </w:divBdr>
            </w:div>
          </w:divsChild>
        </w:div>
        <w:div w:id="182519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byzantinistik.phil-fak.uni-koeln.de/sites/IfA/Byzantinistik/Tagungen_und_Vortraege/Byzanz_Global_Ringvorlesung.pdf" TargetMode="External"/><Relationship Id="rId26" Type="http://schemas.openxmlformats.org/officeDocument/2006/relationships/hyperlink" Target="https://aiebnet.gr/index.php?gf-download=2021%2F02%2FAIEB_2.19.21.docx&amp;form-id=2&amp;field-id=8&amp;hash=991557e85ff66eeba9db159da93f10495bfcd8b375b97d8e6a7257b46d4d7324" TargetMode="External"/><Relationship Id="rId39" Type="http://schemas.openxmlformats.org/officeDocument/2006/relationships/hyperlink" Target="https://jobs.chronicle.com/job/312005/faculty-position-in-the-field-of-the-history-of-art-and-architecture/" TargetMode="External"/><Relationship Id="rId21" Type="http://schemas.openxmlformats.org/officeDocument/2006/relationships/hyperlink" Target="https://www.classics.ox.ac.uk/files/oxfordbyzantinegraduateseminartt2021pdf" TargetMode="External"/><Relationship Id="rId34" Type="http://schemas.openxmlformats.org/officeDocument/2006/relationships/hyperlink" Target="https://aiebnet.gr/index.php?gf-download=2021%2F01%2FDBBE-Online-Lectures-Spring-2021-Series-Programme.pdf&amp;form-id=2&amp;field-id=8&amp;hash=febee5991cce5de55c317d75a9811fbeb6dd57c5bbf0b1007804cf2953720950" TargetMode="External"/><Relationship Id="rId42" Type="http://schemas.openxmlformats.org/officeDocument/2006/relationships/hyperlink" Target="http://ecum.ro/3889-2/" TargetMode="External"/><Relationship Id="rId47" Type="http://schemas.openxmlformats.org/officeDocument/2006/relationships/hyperlink" Target="https://aiebnet.gr/index.php?gf-download=2021%2F04%2FCFP_Estudios_Bizantinos_9.pdf&amp;form-id=1&amp;field-id=5&amp;hash=d361c8f83875449f9809a00fde28f38edc6b04abaa0dac689011ba655ccd4fec" TargetMode="External"/><Relationship Id="rId50" Type="http://schemas.openxmlformats.org/officeDocument/2006/relationships/hyperlink" Target="https://bsana.net/wp-content/uploads/2021/03/BSC-2021-CFP-FINAL.pdf" TargetMode="External"/><Relationship Id="rId55" Type="http://schemas.openxmlformats.org/officeDocument/2006/relationships/hyperlink" Target="https://www.mdpi.com/journal/religions/special_issues/sacred_landscapes" TargetMode="External"/><Relationship Id="rId63" Type="http://schemas.openxmlformats.org/officeDocument/2006/relationships/hyperlink" Target="https://dig.corps-cmhl.huji.ac.il/" TargetMode="External"/><Relationship Id="rId68" Type="http://schemas.openxmlformats.org/officeDocument/2006/relationships/hyperlink" Target="http://stephanus.tlg.uci.edu/lbg" TargetMode="External"/><Relationship Id="rId76" Type="http://schemas.openxmlformats.org/officeDocument/2006/relationships/hyperlink" Target="https://www.doaks.org/resources/coins" TargetMode="External"/><Relationship Id="rId84" Type="http://schemas.openxmlformats.org/officeDocument/2006/relationships/hyperlink" Target="https://tib.oeaw.ac.at/index.php?seite=sub&amp;submenu=sacred" TargetMode="External"/><Relationship Id="rId7" Type="http://schemas.openxmlformats.org/officeDocument/2006/relationships/hyperlink" Target="https://us17.campaign-archive.com/?u=719696e03a73ee3361188422f&amp;id=70700a781a" TargetMode="External"/><Relationship Id="rId71" Type="http://schemas.openxmlformats.org/officeDocument/2006/relationships/hyperlink" Target="https://www.byzanz-mainz.de/en/news/news-details/article/byzanz-zwischen-orient-und-okzident-forschungsergebnisse-jetzt-vollstaendig-im-open-access/" TargetMode="External"/><Relationship Id="rId2" Type="http://schemas.openxmlformats.org/officeDocument/2006/relationships/settings" Target="settings.xml"/><Relationship Id="rId16" Type="http://schemas.openxmlformats.org/officeDocument/2006/relationships/hyperlink" Target="https://www.byzneo.univie.ac.at/aktuelles/aktuelles/news/digital-workshop-bridging-the-gap-the-prosopography-of-a-fragmented-world-13th-cent/?tx_news_pi1%5Bcontroller%5D=News&amp;tx_news_pi1%5Baction%5D=detail&amp;cHash=1a4c5aa363144473544f76240a24fcd7" TargetMode="External"/><Relationship Id="rId29" Type="http://schemas.openxmlformats.org/officeDocument/2006/relationships/hyperlink" Target="http://fotobyzanz.univie.ac.at/" TargetMode="External"/><Relationship Id="rId11" Type="http://schemas.openxmlformats.org/officeDocument/2006/relationships/hyperlink" Target="https://us17.campaign-archive.com/?u=719696e03a73ee3361188422f&amp;id=70700a781a" TargetMode="External"/><Relationship Id="rId24" Type="http://schemas.openxmlformats.org/officeDocument/2006/relationships/hyperlink" Target="https://www.bizantolog.org/Webinar" TargetMode="External"/><Relationship Id="rId32" Type="http://schemas.openxmlformats.org/officeDocument/2006/relationships/hyperlink" Target="mailto:dbbe@ugent.be" TargetMode="External"/><Relationship Id="rId37" Type="http://schemas.openxmlformats.org/officeDocument/2006/relationships/hyperlink" Target="https://www.ceu.edu/job/assistant-professor-2" TargetMode="External"/><Relationship Id="rId40" Type="http://schemas.openxmlformats.org/officeDocument/2006/relationships/hyperlink" Target="https://uni-tuebingen.de/fakultaeten/philosophische-fakultaet/fachbereiche/geschichtswissenschaft/forschung/dfg-kolleg-forschungsgruppe-migration-und-mobilitaet-in-spaetantike-und-fruehmittelalter/newsfullview-aktuelles/article/call-for-fellows-2021-2022/" TargetMode="External"/><Relationship Id="rId45" Type="http://schemas.openxmlformats.org/officeDocument/2006/relationships/hyperlink" Target="https://bizantinistica.blogspot.com/p/xix-jornadas-de-bizancio.html" TargetMode="External"/><Relationship Id="rId53" Type="http://schemas.openxmlformats.org/officeDocument/2006/relationships/hyperlink" Target="mailto:jlaibs@ed.ac.uk" TargetMode="External"/><Relationship Id="rId58" Type="http://schemas.openxmlformats.org/officeDocument/2006/relationships/hyperlink" Target="mailto:arno.zucker@gmail.com" TargetMode="External"/><Relationship Id="rId66" Type="http://schemas.openxmlformats.org/officeDocument/2006/relationships/hyperlink" Target="http://www.dbbe.ugent.be/" TargetMode="External"/><Relationship Id="rId74" Type="http://schemas.openxmlformats.org/officeDocument/2006/relationships/hyperlink" Target="http://typika.cfeb.org/" TargetMode="External"/><Relationship Id="rId79" Type="http://schemas.openxmlformats.org/officeDocument/2006/relationships/hyperlink" Target="https://netmar.cy/" TargetMode="External"/><Relationship Id="rId87" Type="http://schemas.openxmlformats.org/officeDocument/2006/relationships/fontTable" Target="fontTable.xml"/><Relationship Id="rId5" Type="http://schemas.openxmlformats.org/officeDocument/2006/relationships/hyperlink" Target="https://us17.campaign-archive.com/?u=719696e03a73ee3361188422f&amp;id=70700a781a" TargetMode="External"/><Relationship Id="rId61" Type="http://schemas.openxmlformats.org/officeDocument/2006/relationships/hyperlink" Target="http://www.chae.gr/images/atricle-img/announcements/2021_Maria_S_Theochari_Award_Announcement_2019-2020.pdf" TargetMode="External"/><Relationship Id="rId82" Type="http://schemas.openxmlformats.org/officeDocument/2006/relationships/hyperlink" Target="mailto:marie-helene.blanchet@college-de-france.fr" TargetMode="External"/><Relationship Id="rId19" Type="http://schemas.openxmlformats.org/officeDocument/2006/relationships/hyperlink" Target="https://www.dbbe.ugent.be/pages/outreach" TargetMode="External"/><Relationship Id="rId4" Type="http://schemas.openxmlformats.org/officeDocument/2006/relationships/image" Target="media/image1.png"/><Relationship Id="rId9" Type="http://schemas.openxmlformats.org/officeDocument/2006/relationships/hyperlink" Target="https://us17.campaign-archive.com/?u=719696e03a73ee3361188422f&amp;id=70700a781a" TargetMode="External"/><Relationship Id="rId14" Type="http://schemas.openxmlformats.org/officeDocument/2006/relationships/hyperlink" Target="http://www.byzantium.ac.uk/" TargetMode="External"/><Relationship Id="rId22" Type="http://schemas.openxmlformats.org/officeDocument/2006/relationships/hyperlink" Target="mailto:james.cogbill@worc.ox.ac.uk" TargetMode="External"/><Relationship Id="rId27" Type="http://schemas.openxmlformats.org/officeDocument/2006/relationships/hyperlink" Target="https://www.byzantiumatankara.net/program-1" TargetMode="External"/><Relationship Id="rId30" Type="http://schemas.openxmlformats.org/officeDocument/2006/relationships/hyperlink" Target="http://www.dbbe.ugent.be/" TargetMode="External"/><Relationship Id="rId35" Type="http://schemas.openxmlformats.org/officeDocument/2006/relationships/hyperlink" Target="https://www.ed.ac.uk/history-classics-archaeology/news-events/events-archive/2020/1st-online-edinburgh-byzantine-book-festival%20" TargetMode="External"/><Relationship Id="rId43" Type="http://schemas.openxmlformats.org/officeDocument/2006/relationships/hyperlink" Target="https://aiebnet.gr/index.php?gf-download=2021%2F04%2F19JornadasBizancio_cfp_en1.pdf&amp;form-id=2&amp;field-id=8&amp;hash=f2852ec847e4f5f485a958c1a190afa3054a77111224ad01ef297d6b9d07c00f" TargetMode="External"/><Relationship Id="rId48" Type="http://schemas.openxmlformats.org/officeDocument/2006/relationships/hyperlink" Target="https://www.facebook.noclick_com/days.justinian" TargetMode="External"/><Relationship Id="rId56" Type="http://schemas.openxmlformats.org/officeDocument/2006/relationships/hyperlink" Target="mailto:g.tsereteli150@gmail.com" TargetMode="External"/><Relationship Id="rId64" Type="http://schemas.openxmlformats.org/officeDocument/2006/relationships/hyperlink" Target="http://librarydigitalcollections.ku.edu.tr/en/collection/byzantine-musical-instruments-collection/" TargetMode="External"/><Relationship Id="rId69" Type="http://schemas.openxmlformats.org/officeDocument/2006/relationships/hyperlink" Target="https://www.doaks.org/newsletter/the-ruins-of-syria?utm_source=oaksnews&amp;utm_medium=email&amp;utm_term=&amp;utm_content=libraryarchives&amp;utm_campaign=news" TargetMode="External"/><Relationship Id="rId77" Type="http://schemas.openxmlformats.org/officeDocument/2006/relationships/hyperlink" Target="https://thab.upatras.gr/" TargetMode="External"/><Relationship Id="rId8" Type="http://schemas.openxmlformats.org/officeDocument/2006/relationships/hyperlink" Target="https://us17.campaign-archive.com/?u=719696e03a73ee3361188422f&amp;id=70700a781a" TargetMode="External"/><Relationship Id="rId51" Type="http://schemas.openxmlformats.org/officeDocument/2006/relationships/hyperlink" Target="https://www.euppublishing.com/loi/jlaibs" TargetMode="External"/><Relationship Id="rId72" Type="http://schemas.openxmlformats.org/officeDocument/2006/relationships/hyperlink" Target="http://www.byzrev.com/" TargetMode="External"/><Relationship Id="rId80" Type="http://schemas.openxmlformats.org/officeDocument/2006/relationships/hyperlink" Target="https://georgios-pisides.univie.ac.at/en/" TargetMode="External"/><Relationship Id="rId85" Type="http://schemas.openxmlformats.org/officeDocument/2006/relationships/hyperlink" Target="https://www.rj.se/en/anslag/2019/retracing-connections-byzantine-storyworlds-in-greek-arabic-georgian-and-old-slavonic-c.-950--c.-1100/" TargetMode="External"/><Relationship Id="rId3" Type="http://schemas.openxmlformats.org/officeDocument/2006/relationships/webSettings" Target="webSettings.xml"/><Relationship Id="rId12" Type="http://schemas.openxmlformats.org/officeDocument/2006/relationships/hyperlink" Target="https://www.byzantium.ac.uk/solidarity-fund/" TargetMode="External"/><Relationship Id="rId17" Type="http://schemas.openxmlformats.org/officeDocument/2006/relationships/hyperlink" Target="mailto:abteilungbzkoeln@gmail.com" TargetMode="External"/><Relationship Id="rId25" Type="http://schemas.openxmlformats.org/officeDocument/2006/relationships/hyperlink" Target="https://aiebnet.gr/index.php?gf-download=2021%2F02%2FVirtualMuseumStudyDay2021.pdf&amp;form-id=2&amp;field-id=8&amp;hash=0f10f5605deef35ded34064172c7f26ef8567f1ffd7669442d8e6c9bb3cc5b1b" TargetMode="External"/><Relationship Id="rId33" Type="http://schemas.openxmlformats.org/officeDocument/2006/relationships/hyperlink" Target="https://aiebnet.gr/index.php?gf-download=2021%2F01%2FDBBE-Online-Lectures-Spring-2021-Series-Intro.pdf&amp;form-id=2&amp;field-id=8&amp;hash=7e107e4c9170f0afffc9bd14b24f80c8ba2584ce2119d04bcb710082f24bd291" TargetMode="External"/><Relationship Id="rId38" Type="http://schemas.openxmlformats.org/officeDocument/2006/relationships/hyperlink" Target="https://www.verwaltung.personal.uni-mainz.de/06121-07-w1tt-mk/" TargetMode="External"/><Relationship Id="rId46" Type="http://schemas.openxmlformats.org/officeDocument/2006/relationships/hyperlink" Target="mailto:estudiosbizantinos@gmail.com" TargetMode="External"/><Relationship Id="rId59" Type="http://schemas.openxmlformats.org/officeDocument/2006/relationships/hyperlink" Target="mailto:assoc.etygram@gmail.com" TargetMode="External"/><Relationship Id="rId67" Type="http://schemas.openxmlformats.org/officeDocument/2006/relationships/hyperlink" Target="https://edipuglia.it/catalogo/from-polis-to-madina/" TargetMode="External"/><Relationship Id="rId20" Type="http://schemas.openxmlformats.org/officeDocument/2006/relationships/hyperlink" Target="https://www.novelsaints.ugent.be/news/online-seminar-series" TargetMode="External"/><Relationship Id="rId41" Type="http://schemas.openxmlformats.org/officeDocument/2006/relationships/hyperlink" Target="http://www.tcd.ie/Classics/byzantine" TargetMode="External"/><Relationship Id="rId54" Type="http://schemas.openxmlformats.org/officeDocument/2006/relationships/hyperlink" Target="https://www.mdpi.com/journal/religions" TargetMode="External"/><Relationship Id="rId62" Type="http://schemas.openxmlformats.org/officeDocument/2006/relationships/hyperlink" Target="https://2l5e5.r.a.d.sendibm1.com/mk/cl/f/2qk2vMP3WzvUnkIRRdWhEgaZoFoAYc26T1AuTasWLYpvPevfh_-Xmq5ZAOd62_Z6gURV0F061giIctMA9Iff9aMB7XBh3G4DFoKReahHVtlYqT059x3YKtsXatzReYRmQZ83KNKJ8xP1-POIOlBPjL0DNj7j6S3SvAdlTgyViPlZKXImNj9p2ld2qXDfq-3Swt_L5TkisD81qgXkUq2AdSEQGovetF-K1ILsAwkFmm4pCNlwO9x4P1gXIsxgaZDHcqBp6LGNPzqC_b2XEdqU9kiJrge6yfRBi_qHXsMEaFUL4uVGRmzBNTItZ8rJRwSmBDde6H8uCXalYFKuWo8jQA" TargetMode="External"/><Relationship Id="rId70" Type="http://schemas.openxmlformats.org/officeDocument/2006/relationships/hyperlink" Target="https://www.byzanz-mainz.de/publikationen/byzanz-zwischen-orient-und-okzident/" TargetMode="External"/><Relationship Id="rId75" Type="http://schemas.openxmlformats.org/officeDocument/2006/relationships/hyperlink" Target="https://data1.geo.univie.ac.at/projects/tibapp" TargetMode="External"/><Relationship Id="rId83" Type="http://schemas.openxmlformats.org/officeDocument/2006/relationships/hyperlink" Target="http://www.ucy.ac.cy/taletheory/en/"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s17.campaign-archive.com/?u=719696e03a73ee3361188422f&amp;id=70700a781a" TargetMode="External"/><Relationship Id="rId15" Type="http://schemas.openxmlformats.org/officeDocument/2006/relationships/hyperlink" Target="https://www.byzantium.ac.uk/solidarity-fund/" TargetMode="External"/><Relationship Id="rId23" Type="http://schemas.openxmlformats.org/officeDocument/2006/relationships/hyperlink" Target="https://www.bsa.ac.uk/courses/byzantine-archaeology-and-history-course/" TargetMode="External"/><Relationship Id="rId28" Type="http://schemas.openxmlformats.org/officeDocument/2006/relationships/hyperlink" Target="https://ichs2020poznan.pl/en/?fbclid=IwAR26Bbwlz9vNYplsu7euBfRGtPsSEOe1K2ofO-6lxH9As-pvI6Dm7NdEFe0" TargetMode="External"/><Relationship Id="rId36" Type="http://schemas.openxmlformats.org/officeDocument/2006/relationships/hyperlink" Target="https://www.youtube.com/channel/UCZCv5UjsPeH4kPvSJLZGFPg/videos" TargetMode="External"/><Relationship Id="rId49" Type="http://schemas.openxmlformats.org/officeDocument/2006/relationships/hyperlink" Target="http://www.ini.ukim.noclick_mk/" TargetMode="External"/><Relationship Id="rId57" Type="http://schemas.openxmlformats.org/officeDocument/2006/relationships/hyperlink" Target="http://www.nisandbyzantium.org.rs/english.php" TargetMode="External"/><Relationship Id="rId10" Type="http://schemas.openxmlformats.org/officeDocument/2006/relationships/hyperlink" Target="https://us17.campaign-archive.com/?u=719696e03a73ee3361188422f&amp;id=70700a781a" TargetMode="External"/><Relationship Id="rId31" Type="http://schemas.openxmlformats.org/officeDocument/2006/relationships/hyperlink" Target="https://www.dbbe.ugent.be/pages/outreach" TargetMode="External"/><Relationship Id="rId44" Type="http://schemas.openxmlformats.org/officeDocument/2006/relationships/hyperlink" Target="mailto:estudiosbizantinos@gmail.com" TargetMode="External"/><Relationship Id="rId52" Type="http://schemas.openxmlformats.org/officeDocument/2006/relationships/hyperlink" Target="https://www.euppublishing.com/pb-assets/Notes_for_Contibutors/JLAIBS_Style_guide-1614190487.pdf" TargetMode="External"/><Relationship Id="rId60" Type="http://schemas.openxmlformats.org/officeDocument/2006/relationships/hyperlink" Target="http://appsweb-cepam.unice.fr/etygram/node/627" TargetMode="External"/><Relationship Id="rId65" Type="http://schemas.openxmlformats.org/officeDocument/2006/relationships/hyperlink" Target="http://www.dbbe.ugent.be/" TargetMode="External"/><Relationship Id="rId73" Type="http://schemas.openxmlformats.org/officeDocument/2006/relationships/hyperlink" Target="http://www.manar-al-athar.ox.ac.uk/" TargetMode="External"/><Relationship Id="rId78" Type="http://schemas.openxmlformats.org/officeDocument/2006/relationships/hyperlink" Target="mailto:ntsivikis@ims.forth.gr" TargetMode="External"/><Relationship Id="rId81" Type="http://schemas.openxmlformats.org/officeDocument/2006/relationships/hyperlink" Target="mailto:alessandra.bucossi@unive.it" TargetMode="External"/><Relationship Id="rId86" Type="http://schemas.openxmlformats.org/officeDocument/2006/relationships/hyperlink" Target="http://www.uni-mainz.de/presse/aktuell/9518_ENG_HTML.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4064</Words>
  <Characters>28044</Characters>
  <Application>Microsoft Office Word</Application>
  <DocSecurity>0</DocSecurity>
  <Lines>233</Lines>
  <Paragraphs>64</Paragraphs>
  <ScaleCrop>false</ScaleCrop>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2021-10-12T15:03:00Z</dcterms:created>
  <dcterms:modified xsi:type="dcterms:W3CDTF">2021-10-12T15:04:00Z</dcterms:modified>
</cp:coreProperties>
</file>