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A32BDD" w:rsidRPr="00A32BDD" w:rsidTr="00A32BDD">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A32BDD" w:rsidRPr="00A32BDD">
                    <w:tc>
                      <w:tcPr>
                        <w:tcW w:w="0" w:type="auto"/>
                        <w:tcMar>
                          <w:top w:w="0" w:type="dxa"/>
                          <w:left w:w="135" w:type="dxa"/>
                          <w:bottom w:w="0" w:type="dxa"/>
                          <w:right w:w="135" w:type="dxa"/>
                        </w:tcMar>
                        <w:hideMark/>
                      </w:tcPr>
                      <w:p w:rsidR="00A32BDD" w:rsidRPr="00A32BDD" w:rsidRDefault="00A32BDD" w:rsidP="00A32BDD">
                        <w:pPr>
                          <w:spacing w:after="0" w:line="240" w:lineRule="auto"/>
                          <w:jc w:val="center"/>
                          <w:rPr>
                            <w:rFonts w:ascii="Times New Roman" w:eastAsia="Times New Roman" w:hAnsi="Times New Roman" w:cs="Times New Roman"/>
                            <w:sz w:val="24"/>
                            <w:szCs w:val="24"/>
                            <w:lang w:eastAsia="hu-HU"/>
                          </w:rPr>
                        </w:pPr>
                        <w:r w:rsidRPr="00A32BDD">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color w:val="000000"/>
                <w:sz w:val="27"/>
                <w:szCs w:val="27"/>
                <w:lang w:eastAsia="hu-HU"/>
              </w:rPr>
            </w:pPr>
          </w:p>
        </w:tc>
      </w:tr>
      <w:tr w:rsidR="00A32BDD" w:rsidRPr="00A32BDD" w:rsidTr="00A32BDD">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0" w:type="dxa"/>
                          <w:left w:w="270" w:type="dxa"/>
                          <w:bottom w:w="135" w:type="dxa"/>
                          <w:right w:w="270" w:type="dxa"/>
                        </w:tcMar>
                        <w:hideMark/>
                      </w:tcPr>
                      <w:p w:rsidR="00A32BDD" w:rsidRPr="00A32BDD" w:rsidRDefault="00A32BDD" w:rsidP="00A32BDD">
                        <w:pPr>
                          <w:spacing w:after="0" w:line="488" w:lineRule="atLeast"/>
                          <w:jc w:val="center"/>
                          <w:outlineLvl w:val="0"/>
                          <w:rPr>
                            <w:rFonts w:ascii="Helvetica" w:eastAsia="Times New Roman" w:hAnsi="Helvetica" w:cs="Helvetica"/>
                            <w:b/>
                            <w:bCs/>
                            <w:color w:val="202020"/>
                            <w:kern w:val="36"/>
                            <w:sz w:val="39"/>
                            <w:szCs w:val="39"/>
                            <w:lang w:eastAsia="hu-HU"/>
                          </w:rPr>
                        </w:pPr>
                        <w:r w:rsidRPr="00A32BDD">
                          <w:rPr>
                            <w:rFonts w:ascii="Georgia" w:eastAsia="Times New Roman" w:hAnsi="Georgia" w:cs="Helvetica"/>
                            <w:b/>
                            <w:bCs/>
                            <w:color w:val="202020"/>
                            <w:kern w:val="36"/>
                            <w:sz w:val="39"/>
                            <w:szCs w:val="39"/>
                            <w:lang w:eastAsia="hu-HU"/>
                          </w:rPr>
                          <w:t>Byzantine News</w:t>
                        </w:r>
                      </w:p>
                      <w:p w:rsidR="00A32BDD" w:rsidRPr="00A32BDD" w:rsidRDefault="00A32BDD" w:rsidP="00A32BDD">
                        <w:pPr>
                          <w:spacing w:before="150" w:after="150" w:line="315" w:lineRule="atLeast"/>
                          <w:jc w:val="center"/>
                          <w:rPr>
                            <w:rFonts w:ascii="Helvetica" w:eastAsia="Times New Roman" w:hAnsi="Helvetica" w:cs="Helvetica"/>
                            <w:color w:val="202020"/>
                            <w:sz w:val="21"/>
                            <w:szCs w:val="21"/>
                            <w:lang w:eastAsia="hu-HU"/>
                          </w:rPr>
                        </w:pPr>
                        <w:r w:rsidRPr="00A32BDD">
                          <w:rPr>
                            <w:rFonts w:ascii="Tahoma" w:eastAsia="Times New Roman" w:hAnsi="Tahoma" w:cs="Tahoma"/>
                            <w:color w:val="696969"/>
                            <w:sz w:val="21"/>
                            <w:szCs w:val="21"/>
                            <w:lang w:eastAsia="hu-HU"/>
                          </w:rPr>
                          <w:t>Issue 45, July 2021</w:t>
                        </w:r>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696969"/>
                            <w:sz w:val="18"/>
                            <w:szCs w:val="18"/>
                            <w:lang w:eastAsia="hu-HU"/>
                          </w:rPr>
                          <w:t>Editors: Sergei Mariev (Mainz) and Annick Peters-Custot (Nantes)</w:t>
                        </w:r>
                        <w:r w:rsidRPr="00A32BDD">
                          <w:rPr>
                            <w:rFonts w:ascii="Helvetica" w:eastAsia="Times New Roman" w:hAnsi="Helvetica" w:cs="Helvetica"/>
                            <w:color w:val="696969"/>
                            <w:sz w:val="18"/>
                            <w:szCs w:val="18"/>
                            <w:lang w:eastAsia="hu-HU"/>
                          </w:rPr>
                          <w:br/>
                          <w:t>Editorial Assistance: Daria Coșcodan (Berlin / Munich), IT Support: Panagiotis Kanelatos (Athens)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0" w:type="dxa"/>
                          <w:left w:w="270" w:type="dxa"/>
                          <w:bottom w:w="135" w:type="dxa"/>
                          <w:right w:w="270" w:type="dxa"/>
                        </w:tcMar>
                        <w:hideMark/>
                      </w:tcPr>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r w:rsidRPr="00A32BDD">
                          <w:rPr>
                            <w:rFonts w:ascii="Georgia" w:eastAsia="Times New Roman" w:hAnsi="Georgia" w:cs="Helvetica"/>
                            <w:b/>
                            <w:bCs/>
                            <w:color w:val="202020"/>
                            <w:sz w:val="30"/>
                            <w:szCs w:val="30"/>
                            <w:lang w:eastAsia="hu-HU"/>
                          </w:rPr>
                          <w:t>Table of Contents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 </w:t>
                        </w:r>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hyperlink r:id="rId5" w:anchor="online" w:tgtFrame="_blank" w:history="1">
                          <w:r w:rsidRPr="00A32BDD">
                            <w:rPr>
                              <w:rFonts w:ascii="Georgia" w:eastAsia="Times New Roman" w:hAnsi="Georgia" w:cs="Helvetica"/>
                              <w:b/>
                              <w:bCs/>
                              <w:color w:val="8A2121"/>
                              <w:sz w:val="27"/>
                              <w:szCs w:val="27"/>
                              <w:u w:val="single"/>
                              <w:lang w:eastAsia="hu-HU"/>
                            </w:rPr>
                            <w:t>(Online) Events</w:t>
                          </w:r>
                        </w:hyperlink>
                        <w:r w:rsidRPr="00A32BDD">
                          <w:rPr>
                            <w:rFonts w:ascii="Georgia" w:eastAsia="Times New Roman" w:hAnsi="Georgia" w:cs="Helvetica"/>
                            <w:color w:val="202020"/>
                            <w:sz w:val="27"/>
                            <w:szCs w:val="27"/>
                            <w:lang w:eastAsia="hu-HU"/>
                          </w:rPr>
                          <w:br/>
                        </w:r>
                        <w:r w:rsidRPr="00A32BDD">
                          <w:rPr>
                            <w:rFonts w:ascii="Georgia" w:eastAsia="Times New Roman" w:hAnsi="Georgia" w:cs="Helvetica"/>
                            <w:color w:val="202020"/>
                            <w:sz w:val="27"/>
                            <w:szCs w:val="27"/>
                            <w:lang w:eastAsia="hu-HU"/>
                          </w:rPr>
                          <w:br/>
                        </w:r>
                        <w:hyperlink r:id="rId6" w:anchor="opp" w:tgtFrame="_blank" w:history="1">
                          <w:r w:rsidRPr="00A32BDD">
                            <w:rPr>
                              <w:rFonts w:ascii="Georgia" w:eastAsia="Times New Roman" w:hAnsi="Georgia" w:cs="Helvetica"/>
                              <w:b/>
                              <w:bCs/>
                              <w:color w:val="8A2121"/>
                              <w:sz w:val="27"/>
                              <w:szCs w:val="27"/>
                              <w:u w:val="single"/>
                              <w:lang w:eastAsia="hu-HU"/>
                            </w:rPr>
                            <w:t>Opportunities</w:t>
                          </w:r>
                        </w:hyperlink>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r>
                        <w:hyperlink r:id="rId7" w:anchor="cfp" w:tgtFrame="_blank" w:history="1">
                          <w:r w:rsidRPr="00A32BDD">
                            <w:rPr>
                              <w:rFonts w:ascii="Georgia" w:eastAsia="Times New Roman" w:hAnsi="Georgia" w:cs="Helvetica"/>
                              <w:b/>
                              <w:bCs/>
                              <w:color w:val="8A2121"/>
                              <w:sz w:val="27"/>
                              <w:szCs w:val="27"/>
                              <w:u w:val="single"/>
                              <w:lang w:eastAsia="hu-HU"/>
                            </w:rPr>
                            <w:t>Calls for Papers</w:t>
                          </w:r>
                        </w:hyperlink>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r>
                        <w:hyperlink r:id="rId8" w:anchor="nir" w:tgtFrame="_blank" w:history="1">
                          <w:r w:rsidRPr="00A32BDD">
                            <w:rPr>
                              <w:rFonts w:ascii="Georgia" w:eastAsia="Times New Roman" w:hAnsi="Georgia" w:cs="Helvetica"/>
                              <w:b/>
                              <w:bCs/>
                              <w:color w:val="8A2121"/>
                              <w:sz w:val="27"/>
                              <w:szCs w:val="27"/>
                              <w:u w:val="single"/>
                              <w:lang w:eastAsia="hu-HU"/>
                            </w:rPr>
                            <w:t>New Information Resources</w:t>
                          </w:r>
                        </w:hyperlink>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r>
                        <w:hyperlink r:id="rId9" w:anchor="nrp" w:tgtFrame="_blank" w:history="1">
                          <w:r w:rsidRPr="00A32BDD">
                            <w:rPr>
                              <w:rFonts w:ascii="Georgia" w:eastAsia="Times New Roman" w:hAnsi="Georgia" w:cs="Helvetica"/>
                              <w:b/>
                              <w:bCs/>
                              <w:color w:val="8A2121"/>
                              <w:sz w:val="27"/>
                              <w:szCs w:val="27"/>
                              <w:u w:val="single"/>
                              <w:lang w:eastAsia="hu-HU"/>
                            </w:rPr>
                            <w:t>New Research Projects</w:t>
                          </w:r>
                        </w:hyperlink>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r>
                        <w:hyperlink r:id="rId10" w:anchor="summ" w:tgtFrame="_blank" w:history="1">
                          <w:r w:rsidRPr="00A32BDD">
                            <w:rPr>
                              <w:rFonts w:ascii="Georgia" w:eastAsia="Times New Roman" w:hAnsi="Georgia" w:cs="Helvetica"/>
                              <w:b/>
                              <w:bCs/>
                              <w:color w:val="8A2121"/>
                              <w:sz w:val="27"/>
                              <w:szCs w:val="27"/>
                              <w:lang w:eastAsia="hu-HU"/>
                            </w:rPr>
                            <w:t>Submission Instructions and Deadline</w:t>
                          </w:r>
                        </w:hyperlink>
                        <w:r w:rsidRPr="00A32BDD">
                          <w:rPr>
                            <w:rFonts w:ascii="Helvetica" w:eastAsia="Times New Roman" w:hAnsi="Helvetica" w:cs="Helvetica"/>
                            <w:color w:val="202020"/>
                            <w:sz w:val="21"/>
                            <w:szCs w:val="21"/>
                            <w:lang w:eastAsia="hu-HU"/>
                          </w:rPr>
                          <w:br/>
                          <w:t> </w:t>
                        </w:r>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0" w:type="dxa"/>
                          <w:left w:w="270" w:type="dxa"/>
                          <w:bottom w:w="135" w:type="dxa"/>
                          <w:right w:w="270" w:type="dxa"/>
                        </w:tcMar>
                        <w:hideMark/>
                      </w:tcPr>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t>Please refer to the </w:t>
                        </w:r>
                        <w:hyperlink r:id="rId11" w:anchor="summ" w:tgtFrame="_blank" w:history="1">
                          <w:r w:rsidRPr="00A32BDD">
                            <w:rPr>
                              <w:rFonts w:ascii="Helvetica" w:eastAsia="Times New Roman" w:hAnsi="Helvetica" w:cs="Helvetica"/>
                              <w:b/>
                              <w:bCs/>
                              <w:color w:val="8A2121"/>
                              <w:sz w:val="21"/>
                              <w:szCs w:val="21"/>
                              <w:u w:val="single"/>
                              <w:lang w:eastAsia="hu-HU"/>
                            </w:rPr>
                            <w:t>submission instructions</w:t>
                          </w:r>
                        </w:hyperlink>
                        <w:r w:rsidRPr="00A32BDD">
                          <w:rPr>
                            <w:rFonts w:ascii="Helvetica" w:eastAsia="Times New Roman" w:hAnsi="Helvetica" w:cs="Helvetica"/>
                            <w:color w:val="202020"/>
                            <w:sz w:val="21"/>
                            <w:szCs w:val="21"/>
                            <w:lang w:eastAsia="hu-HU"/>
                          </w:rPr>
                          <w:t> in the last section of this newsletter. Thank you for your submissions!</w:t>
                        </w:r>
                        <w:r w:rsidRPr="00A32BDD">
                          <w:rPr>
                            <w:rFonts w:ascii="Helvetica" w:eastAsia="Times New Roman" w:hAnsi="Helvetica" w:cs="Helvetica"/>
                            <w:color w:val="696969"/>
                            <w:sz w:val="21"/>
                            <w:szCs w:val="21"/>
                            <w:lang w:eastAsia="hu-HU"/>
                          </w:rPr>
                          <w:t> –The editors.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0" w:type="dxa"/>
                          <w:left w:w="270" w:type="dxa"/>
                          <w:bottom w:w="135" w:type="dxa"/>
                          <w:right w:w="270" w:type="dxa"/>
                        </w:tcMar>
                        <w:hideMark/>
                      </w:tcPr>
                      <w:p w:rsidR="00A32BDD" w:rsidRPr="00A32BDD" w:rsidRDefault="00A32BDD" w:rsidP="00A32BDD">
                        <w:pPr>
                          <w:spacing w:after="0" w:line="338" w:lineRule="atLeast"/>
                          <w:jc w:val="center"/>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(Online) Events</w:t>
                        </w:r>
                        <w:bookmarkStart w:id="0" w:name="online"/>
                        <w:bookmarkEnd w:id="0"/>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 </w: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800000"/>
                            <w:sz w:val="27"/>
                            <w:szCs w:val="27"/>
                            <w:lang w:eastAsia="hu-HU"/>
                          </w:rPr>
                          <w:lastRenderedPageBreak/>
                          <w:t>A Practical Introduction to Digital Epigraphy: EpiDoc and EFES Online Training Week</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The University of Cologne and the St. Kliment Ohridski University of Sofia invite applications for a one-week, online workshop in EpiDoc (</w:t>
                        </w:r>
                        <w:hyperlink r:id="rId12" w:tgtFrame="_blank" w:history="1">
                          <w:r w:rsidRPr="00A32BDD">
                            <w:rPr>
                              <w:rFonts w:ascii="Helvetica" w:eastAsia="Times New Roman" w:hAnsi="Helvetica" w:cs="Helvetica"/>
                              <w:b/>
                              <w:bCs/>
                              <w:color w:val="8A2121"/>
                              <w:sz w:val="21"/>
                              <w:szCs w:val="21"/>
                              <w:u w:val="single"/>
                              <w:lang w:eastAsia="hu-HU"/>
                            </w:rPr>
                            <w:t>epidoc.stoa.org</w:t>
                          </w:r>
                        </w:hyperlink>
                        <w:r w:rsidRPr="00A32BDD">
                          <w:rPr>
                            <w:rFonts w:ascii="Helvetica" w:eastAsia="Times New Roman" w:hAnsi="Helvetica" w:cs="Helvetica"/>
                            <w:color w:val="202020"/>
                            <w:sz w:val="21"/>
                            <w:szCs w:val="21"/>
                            <w:lang w:eastAsia="hu-HU"/>
                          </w:rPr>
                          <w:t>) and digital epigraphy. EpiDoc is a leading standard for the digital encoding of ancient inscriptions, papyri and other primary and documentary texts in TEI XML for online publication and interchange. The workshop will cover the encoding of ancient texts in EpiDoc-XML and introduce the EFES platform (</w:t>
                        </w:r>
                        <w:hyperlink r:id="rId13" w:tgtFrame="_blank" w:history="1">
                          <w:r w:rsidRPr="00A32BDD">
                            <w:rPr>
                              <w:rFonts w:ascii="Helvetica" w:eastAsia="Times New Roman" w:hAnsi="Helvetica" w:cs="Helvetica"/>
                              <w:b/>
                              <w:bCs/>
                              <w:color w:val="8A2121"/>
                              <w:sz w:val="21"/>
                              <w:szCs w:val="21"/>
                              <w:u w:val="single"/>
                              <w:lang w:eastAsia="hu-HU"/>
                            </w:rPr>
                            <w:t>github.com/EpiDoc/EFES</w:t>
                          </w:r>
                        </w:hyperlink>
                        <w:r w:rsidRPr="00A32BDD">
                          <w:rPr>
                            <w:rFonts w:ascii="Helvetica" w:eastAsia="Times New Roman" w:hAnsi="Helvetica" w:cs="Helvetica"/>
                            <w:color w:val="202020"/>
                            <w:sz w:val="21"/>
                            <w:szCs w:val="21"/>
                            <w:lang w:eastAsia="hu-HU"/>
                          </w:rPr>
                          <w:t>) for viewing and publishing EpiDoc editions.</w:t>
                        </w:r>
                        <w:r w:rsidRPr="00A32BDD">
                          <w:rPr>
                            <w:rFonts w:ascii="Helvetica" w:eastAsia="Times New Roman" w:hAnsi="Helvetica" w:cs="Helvetica"/>
                            <w:color w:val="202020"/>
                            <w:sz w:val="21"/>
                            <w:szCs w:val="21"/>
                            <w:lang w:eastAsia="hu-HU"/>
                          </w:rPr>
                          <w:br/>
                          <w:t>Deadline: August 31, 2021</w:t>
                        </w:r>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hyperlink r:id="rId14" w:tgtFrame="_blank" w:history="1">
                          <w:r w:rsidRPr="00A32BDD">
                            <w:rPr>
                              <w:rFonts w:ascii="Helvetica" w:eastAsia="Times New Roman" w:hAnsi="Helvetica" w:cs="Helvetica"/>
                              <w:b/>
                              <w:bCs/>
                              <w:color w:val="8A2121"/>
                              <w:sz w:val="21"/>
                              <w:szCs w:val="21"/>
                              <w:u w:val="single"/>
                              <w:lang w:eastAsia="hu-HU"/>
                            </w:rPr>
                            <w:t>More information</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29"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800000"/>
                            <w:sz w:val="27"/>
                            <w:szCs w:val="27"/>
                            <w:lang w:eastAsia="hu-HU"/>
                          </w:rPr>
                          <w:t>Online course Sayings and Stories as Educational Tools in Early and Medieval Christianity</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Lund University</w:t>
                        </w:r>
                        <w:r w:rsidRPr="00A32BDD">
                          <w:rPr>
                            <w:rFonts w:ascii="Helvetica" w:eastAsia="Times New Roman" w:hAnsi="Helvetica" w:cs="Helvetica"/>
                            <w:color w:val="202020"/>
                            <w:sz w:val="21"/>
                            <w:szCs w:val="21"/>
                            <w:lang w:eastAsia="hu-HU"/>
                          </w:rPr>
                          <w:br/>
                          <w:t>Study period: 2021-08-30 – 2022-01-16</w:t>
                        </w:r>
                        <w:r w:rsidRPr="00A32BDD">
                          <w:rPr>
                            <w:rFonts w:ascii="Helvetica" w:eastAsia="Times New Roman" w:hAnsi="Helvetica" w:cs="Helvetica"/>
                            <w:color w:val="202020"/>
                            <w:sz w:val="21"/>
                            <w:szCs w:val="21"/>
                            <w:lang w:eastAsia="hu-HU"/>
                          </w:rPr>
                          <w:br/>
                          <w:t>Telling stories and witty sayings play a formative role in any society. In antiquity and the middle ages they were the basic tools for learning to read and write, training in rhetoric and practical philosophy. The rise of monasticism provided new texts in thousands of text versions in dozens of languages throughout the Christianized world. In this course you will make use of Monastica, a unique database and digital platform developed at Lund University, to learn how to read and compare text versions, analyse text evolution and understand adaptations across Christian cultures.</w:t>
                        </w:r>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hyperlink r:id="rId15" w:tgtFrame="_blank" w:history="1">
                          <w:r w:rsidRPr="00A32BDD">
                            <w:rPr>
                              <w:rFonts w:ascii="Helvetica" w:eastAsia="Times New Roman" w:hAnsi="Helvetica" w:cs="Helvetica"/>
                              <w:b/>
                              <w:bCs/>
                              <w:color w:val="8A2121"/>
                              <w:sz w:val="21"/>
                              <w:szCs w:val="21"/>
                              <w:u w:val="single"/>
                              <w:lang w:eastAsia="hu-HU"/>
                            </w:rPr>
                            <w:t>More information</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30" style="width:0;height:1.5pt" o:hralign="center" o:hrstd="t" o:hr="t" fillcolor="#a0a0a0" stroked="f"/>
                          </w:pict>
                        </w: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0" w:type="dxa"/>
                          <w:left w:w="270" w:type="dxa"/>
                          <w:bottom w:w="135" w:type="dxa"/>
                          <w:right w:w="270" w:type="dxa"/>
                        </w:tcMar>
                        <w:hideMark/>
                      </w:tcPr>
                      <w:p w:rsidR="00A32BDD" w:rsidRPr="00A32BDD" w:rsidRDefault="00A32BDD" w:rsidP="00A32BDD">
                        <w:pPr>
                          <w:spacing w:after="0" w:line="338" w:lineRule="atLeast"/>
                          <w:jc w:val="center"/>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Opportunities</w:t>
                        </w:r>
                        <w:bookmarkStart w:id="1" w:name="opp"/>
                        <w:bookmarkEnd w:id="1"/>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 </w: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800000"/>
                            <w:sz w:val="27"/>
                            <w:szCs w:val="27"/>
                            <w:lang w:eastAsia="hu-HU"/>
                          </w:rPr>
                          <w:t>Two praedoc positions, University of Vienna</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br/>
                          <w:t>Two pre-doctoral academic posts are available at the University of Vienna as part of the ERC-funded RELEVEN project, led by Professor Tara Andrews.</w:t>
                        </w:r>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t>The aim of RELEVEN ("Re-Evaluating the Eleventh Century through Linked Events and Entities") is to cast a clearer light on the events of the "short eleventh century" (c. 1030-1095) and specifically to get a better understanding of the ways in which the Christian world was perceived by its inhabitants at the time, particularly in the eastern half of Christendom but also to the north, where the faith had rapidly been expanding.</w:t>
                        </w:r>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t>The available positions are for 30h per week (0.75 FTE); pay is in accordance with the FWF salary scales.</w:t>
                        </w:r>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lastRenderedPageBreak/>
                          <w:t>Deadline for applications: 20 July 2021</w:t>
                        </w:r>
                        <w:r w:rsidRPr="00A32BDD">
                          <w:rPr>
                            <w:rFonts w:ascii="Helvetica" w:eastAsia="Times New Roman" w:hAnsi="Helvetica" w:cs="Helvetica"/>
                            <w:color w:val="202020"/>
                            <w:sz w:val="21"/>
                            <w:szCs w:val="21"/>
                            <w:lang w:eastAsia="hu-HU"/>
                          </w:rPr>
                          <w:br/>
                          <w:t>More information is available at: </w:t>
                        </w:r>
                        <w:hyperlink r:id="rId16" w:tgtFrame="_blank" w:history="1">
                          <w:r w:rsidRPr="00A32BDD">
                            <w:rPr>
                              <w:rFonts w:ascii="Helvetica" w:eastAsia="Times New Roman" w:hAnsi="Helvetica" w:cs="Helvetica"/>
                              <w:b/>
                              <w:bCs/>
                              <w:color w:val="8A2121"/>
                              <w:sz w:val="21"/>
                              <w:szCs w:val="21"/>
                              <w:u w:val="single"/>
                              <w:lang w:eastAsia="hu-HU"/>
                            </w:rPr>
                            <w:t>http://releven.univie.ac.at/jobs/</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31"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800000"/>
                            <w:sz w:val="27"/>
                            <w:szCs w:val="27"/>
                            <w:lang w:eastAsia="hu-HU"/>
                          </w:rPr>
                          <w:t>Tenure-track Assistant Professor in Early Modern History, Ca’ Foscari</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Deadline: Aug 2, 2021</w:t>
                        </w:r>
                        <w:r w:rsidRPr="00A32BDD">
                          <w:rPr>
                            <w:rFonts w:ascii="Helvetica" w:eastAsia="Times New Roman" w:hAnsi="Helvetica" w:cs="Helvetica"/>
                            <w:color w:val="202020"/>
                            <w:sz w:val="21"/>
                            <w:szCs w:val="21"/>
                            <w:lang w:eastAsia="hu-HU"/>
                          </w:rPr>
                          <w:br/>
                          <w:t>Ca’ Foscari is looking for a researcher in the area of Early Modern history with a cutting edge research profile. The researcher should also have a strong commitment to teaching new generations of students so that they can become game-changers in their own fields and make a difference in the world.</w:t>
                        </w:r>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hyperlink r:id="rId17" w:tgtFrame="_blank" w:history="1">
                          <w:r w:rsidRPr="00A32BDD">
                            <w:rPr>
                              <w:rFonts w:ascii="Helvetica" w:eastAsia="Times New Roman" w:hAnsi="Helvetica" w:cs="Helvetica"/>
                              <w:b/>
                              <w:bCs/>
                              <w:color w:val="8A2121"/>
                              <w:sz w:val="21"/>
                              <w:szCs w:val="21"/>
                              <w:u w:val="single"/>
                              <w:lang w:eastAsia="hu-HU"/>
                            </w:rPr>
                            <w:t>More information</w:t>
                          </w:r>
                        </w:hyperlink>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32"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800000"/>
                            <w:sz w:val="27"/>
                            <w:szCs w:val="27"/>
                            <w:lang w:eastAsia="hu-HU"/>
                          </w:rPr>
                          <w:t>BIAA 2021 Research Scholar</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Deadlin: July 29, 2021</w:t>
                        </w:r>
                      </w:p>
                      <w:p w:rsidR="00A32BDD" w:rsidRPr="00A32BDD" w:rsidRDefault="00A32BDD" w:rsidP="00A32BDD">
                        <w:pPr>
                          <w:spacing w:before="150" w:after="15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The British Institute at Ankara (BIAA), one of the British International Research Institutes (BIRI) supported by the British Academy, invites applications for a Research Scholarship tenable for 6 months from October 2021.</w:t>
                        </w:r>
                      </w:p>
                      <w:p w:rsidR="00A32BDD" w:rsidRPr="00A32BDD" w:rsidRDefault="00A32BDD" w:rsidP="00A32BDD">
                        <w:pPr>
                          <w:spacing w:before="150" w:after="15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The successful applicant, who will be based at the Institute in Ankara, will work with the Director and Assistant Director on enriching the extensive digital archive of BIAA projects and events. The scholar will also work as part of the library team and will be involved in updating the library’s digital records.</w:t>
                        </w:r>
                      </w:p>
                      <w:p w:rsidR="00A32BDD" w:rsidRPr="00A32BDD" w:rsidRDefault="00A32BDD" w:rsidP="00A32BDD">
                        <w:pPr>
                          <w:spacing w:before="150" w:after="150" w:line="315" w:lineRule="atLeast"/>
                          <w:jc w:val="center"/>
                          <w:rPr>
                            <w:rFonts w:ascii="Helvetica" w:eastAsia="Times New Roman" w:hAnsi="Helvetica" w:cs="Helvetica"/>
                            <w:color w:val="202020"/>
                            <w:sz w:val="21"/>
                            <w:szCs w:val="21"/>
                            <w:lang w:eastAsia="hu-HU"/>
                          </w:rPr>
                        </w:pPr>
                        <w:hyperlink r:id="rId18" w:tgtFrame="_blank" w:history="1">
                          <w:r w:rsidRPr="00A32BDD">
                            <w:rPr>
                              <w:rFonts w:ascii="Helvetica" w:eastAsia="Times New Roman" w:hAnsi="Helvetica" w:cs="Helvetica"/>
                              <w:b/>
                              <w:bCs/>
                              <w:color w:val="8A2121"/>
                              <w:sz w:val="21"/>
                              <w:szCs w:val="21"/>
                              <w:u w:val="single"/>
                              <w:lang w:eastAsia="hu-HU"/>
                            </w:rPr>
                            <w:t>More information</w:t>
                          </w:r>
                        </w:hyperlink>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33" style="width:0;height:1.5pt" o:hralign="center" o:hrstd="t" o:hr="t" fillcolor="#a0a0a0" stroked="f"/>
                          </w:pict>
                        </w: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0" w:type="dxa"/>
                          <w:left w:w="270" w:type="dxa"/>
                          <w:bottom w:w="135" w:type="dxa"/>
                          <w:right w:w="270" w:type="dxa"/>
                        </w:tcMar>
                        <w:hideMark/>
                      </w:tcPr>
                      <w:p w:rsidR="00A32BDD" w:rsidRPr="00A32BDD" w:rsidRDefault="00A32BDD" w:rsidP="00A32BDD">
                        <w:pPr>
                          <w:spacing w:after="0" w:line="338" w:lineRule="atLeast"/>
                          <w:jc w:val="center"/>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Calls for papers</w:t>
                        </w:r>
                        <w:bookmarkStart w:id="2" w:name="cfp"/>
                        <w:bookmarkEnd w:id="2"/>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 </w: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800000"/>
                            <w:sz w:val="27"/>
                            <w:szCs w:val="27"/>
                            <w:lang w:eastAsia="hu-HU"/>
                          </w:rPr>
                          <w:t>Art Readings International Conference 2022, entitled Art and Society</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15–16 April 2022, Sofia</w:t>
                        </w:r>
                        <w:r w:rsidRPr="00A32BDD">
                          <w:rPr>
                            <w:rFonts w:ascii="Helvetica" w:eastAsia="Times New Roman" w:hAnsi="Helvetica" w:cs="Helvetica"/>
                            <w:color w:val="202020"/>
                            <w:sz w:val="21"/>
                            <w:szCs w:val="21"/>
                            <w:lang w:eastAsia="hu-HU"/>
                          </w:rPr>
                          <w:br/>
                          <w:t>Important Dates:</w:t>
                        </w:r>
                        <w:r w:rsidRPr="00A32BDD">
                          <w:rPr>
                            <w:rFonts w:ascii="Helvetica" w:eastAsia="Times New Roman" w:hAnsi="Helvetica" w:cs="Helvetica"/>
                            <w:color w:val="202020"/>
                            <w:sz w:val="21"/>
                            <w:szCs w:val="21"/>
                            <w:lang w:eastAsia="hu-HU"/>
                          </w:rPr>
                          <w:br/>
                          <w:t>1 September 2021: Deadline for submission of proposals and CVs;</w:t>
                        </w:r>
                        <w:r w:rsidRPr="00A32BDD">
                          <w:rPr>
                            <w:rFonts w:ascii="Helvetica" w:eastAsia="Times New Roman" w:hAnsi="Helvetica" w:cs="Helvetica"/>
                            <w:color w:val="202020"/>
                            <w:sz w:val="21"/>
                            <w:szCs w:val="21"/>
                            <w:lang w:eastAsia="hu-HU"/>
                          </w:rPr>
                          <w:br/>
                          <w:t>15 October 2021: Notification of applicants on the outcome of their proposals;</w:t>
                        </w:r>
                        <w:r w:rsidRPr="00A32BDD">
                          <w:rPr>
                            <w:rFonts w:ascii="Helvetica" w:eastAsia="Times New Roman" w:hAnsi="Helvetica" w:cs="Helvetica"/>
                            <w:color w:val="202020"/>
                            <w:sz w:val="21"/>
                            <w:szCs w:val="21"/>
                            <w:lang w:eastAsia="hu-HU"/>
                          </w:rPr>
                          <w:br/>
                          <w:t>1 March 02021: Final deadline for the conference programme.</w:t>
                        </w:r>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hyperlink r:id="rId19" w:tgtFrame="_blank" w:history="1">
                          <w:r w:rsidRPr="00A32BDD">
                            <w:rPr>
                              <w:rFonts w:ascii="Helvetica" w:eastAsia="Times New Roman" w:hAnsi="Helvetica" w:cs="Helvetica"/>
                              <w:b/>
                              <w:bCs/>
                              <w:color w:val="8A2121"/>
                              <w:sz w:val="21"/>
                              <w:szCs w:val="21"/>
                              <w:u w:val="single"/>
                              <w:lang w:eastAsia="hu-HU"/>
                            </w:rPr>
                            <w:t>More information</w:t>
                          </w:r>
                        </w:hyperlink>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34"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800000"/>
                            <w:sz w:val="27"/>
                            <w:szCs w:val="27"/>
                            <w:lang w:eastAsia="hu-HU"/>
                          </w:rPr>
                          <w:t>9th INTERNATIONAL SYMPOSIUM IN BYZANTINE AND MEDIEVAL STUDIES “DAYS OF JUSTINIAN I"</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Skopje, 12-14 November, 2021</w:t>
                        </w:r>
                        <w:r w:rsidRPr="00A32BDD">
                          <w:rPr>
                            <w:rFonts w:ascii="Helvetica" w:eastAsia="Times New Roman" w:hAnsi="Helvetica" w:cs="Helvetica"/>
                            <w:color w:val="202020"/>
                            <w:sz w:val="21"/>
                            <w:szCs w:val="21"/>
                            <w:lang w:eastAsia="hu-HU"/>
                          </w:rPr>
                          <w:br/>
                          <w:t>Special Thematic Strand for 2021: Ideology</w:t>
                        </w:r>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lastRenderedPageBreak/>
                          <w:t>Keynote speaker: Professor JOHN HALDON</w:t>
                        </w:r>
                        <w:r w:rsidRPr="00A32BDD">
                          <w:rPr>
                            <w:rFonts w:ascii="Helvetica" w:eastAsia="Times New Roman" w:hAnsi="Helvetica" w:cs="Helvetica"/>
                            <w:color w:val="202020"/>
                            <w:sz w:val="21"/>
                            <w:szCs w:val="21"/>
                            <w:lang w:eastAsia="hu-HU"/>
                          </w:rPr>
                          <w:br/>
                          <w:t>First Deadline for submitting the abstract of the papers: 15 August, 2021</w:t>
                        </w:r>
                      </w:p>
                      <w:p w:rsidR="00A32BDD" w:rsidRPr="00A32BDD" w:rsidRDefault="00A32BDD" w:rsidP="00A32BDD">
                        <w:pPr>
                          <w:spacing w:before="150" w:after="15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Please check the Facebook page and website </w:t>
                        </w:r>
                        <w:hyperlink r:id="rId20" w:tgtFrame="_blank" w:history="1">
                          <w:r w:rsidRPr="00A32BDD">
                            <w:rPr>
                              <w:rFonts w:ascii="Helvetica" w:eastAsia="Times New Roman" w:hAnsi="Helvetica" w:cs="Helvetica"/>
                              <w:b/>
                              <w:bCs/>
                              <w:color w:val="8A2121"/>
                              <w:sz w:val="21"/>
                              <w:szCs w:val="21"/>
                              <w:u w:val="single"/>
                              <w:lang w:eastAsia="hu-HU"/>
                            </w:rPr>
                            <w:t>www.ini.ukim.mk</w:t>
                          </w:r>
                        </w:hyperlink>
                        <w:r w:rsidRPr="00A32BDD">
                          <w:rPr>
                            <w:rFonts w:ascii="Helvetica" w:eastAsia="Times New Roman" w:hAnsi="Helvetica" w:cs="Helvetica"/>
                            <w:color w:val="202020"/>
                            <w:sz w:val="21"/>
                            <w:szCs w:val="21"/>
                            <w:lang w:eastAsia="hu-HU"/>
                          </w:rPr>
                          <w:t> for news on the Symposium, the agenda, special events and the online application form.</w:t>
                        </w:r>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35"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800000"/>
                            <w:sz w:val="27"/>
                            <w:szCs w:val="27"/>
                            <w:lang w:eastAsia="hu-HU"/>
                          </w:rPr>
                          <w:t>CFP: Session sponsored by ICMA</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The 57th International Congressof Medieval Studies, Western Michigan University</w:t>
                        </w:r>
                        <w:r w:rsidRPr="00A32BDD">
                          <w:rPr>
                            <w:rFonts w:ascii="Helvetica" w:eastAsia="Times New Roman" w:hAnsi="Helvetica" w:cs="Helvetica"/>
                            <w:color w:val="202020"/>
                            <w:sz w:val="21"/>
                            <w:szCs w:val="21"/>
                            <w:lang w:eastAsia="hu-HU"/>
                          </w:rPr>
                          <w:br/>
                          <w:t>9-14 May,2022</w:t>
                        </w:r>
                        <w:r w:rsidRPr="00A32BDD">
                          <w:rPr>
                            <w:rFonts w:ascii="Helvetica" w:eastAsia="Times New Roman" w:hAnsi="Helvetica" w:cs="Helvetica"/>
                            <w:color w:val="202020"/>
                            <w:sz w:val="21"/>
                            <w:szCs w:val="21"/>
                            <w:lang w:eastAsia="hu-HU"/>
                          </w:rPr>
                          <w:br/>
                          <w:t>From prophet of Israel to miracle-working saint: the transformations of Elijah's story in Jewish and Christian iconographic traditions</w:t>
                        </w:r>
                        <w:r w:rsidRPr="00A32BDD">
                          <w:rPr>
                            <w:rFonts w:ascii="Helvetica" w:eastAsia="Times New Roman" w:hAnsi="Helvetica" w:cs="Helvetica"/>
                            <w:color w:val="202020"/>
                            <w:sz w:val="21"/>
                            <w:szCs w:val="21"/>
                            <w:lang w:eastAsia="hu-HU"/>
                          </w:rPr>
                          <w:br/>
                          <w:t>Deadline: September 10, 2021</w:t>
                        </w:r>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hyperlink r:id="rId21" w:tgtFrame="_blank" w:history="1">
                          <w:r w:rsidRPr="00A32BDD">
                            <w:rPr>
                              <w:rFonts w:ascii="Helvetica" w:eastAsia="Times New Roman" w:hAnsi="Helvetica" w:cs="Helvetica"/>
                              <w:b/>
                              <w:bCs/>
                              <w:color w:val="8A2121"/>
                              <w:sz w:val="21"/>
                              <w:szCs w:val="21"/>
                              <w:u w:val="single"/>
                              <w:lang w:eastAsia="hu-HU"/>
                            </w:rPr>
                            <w:t>More information</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36"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800000"/>
                            <w:sz w:val="27"/>
                            <w:szCs w:val="27"/>
                            <w:lang w:eastAsia="hu-HU"/>
                          </w:rPr>
                          <w:t>New Journal: Journal of Late Antique, Islamic and Byzantine Studies (JLAIBS)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We are pleased to announce the launch of a new journal, Journal of Late Antique, Islamic and Byzantine Studies (JLAIBS), </w:t>
                        </w:r>
                        <w:hyperlink r:id="rId22" w:tgtFrame="_blank" w:history="1">
                          <w:r w:rsidRPr="00A32BDD">
                            <w:rPr>
                              <w:rFonts w:ascii="Helvetica" w:eastAsia="Times New Roman" w:hAnsi="Helvetica" w:cs="Helvetica"/>
                              <w:b/>
                              <w:bCs/>
                              <w:color w:val="8A2121"/>
                              <w:sz w:val="21"/>
                              <w:szCs w:val="21"/>
                              <w:u w:val="single"/>
                              <w:lang w:eastAsia="hu-HU"/>
                            </w:rPr>
                            <w:t>https://www.euppublishing.com/loi/jlaibs</w:t>
                          </w:r>
                        </w:hyperlink>
                        <w:r w:rsidRPr="00A32BDD">
                          <w:rPr>
                            <w:rFonts w:ascii="Helvetica" w:eastAsia="Times New Roman" w:hAnsi="Helvetica" w:cs="Helvetica"/>
                            <w:color w:val="202020"/>
                            <w:sz w:val="21"/>
                            <w:szCs w:val="21"/>
                            <w:lang w:eastAsia="hu-HU"/>
                          </w:rPr>
                          <w:t>, published by Edinburgh University Press. The JLAIBS as a hotspot for interdisciplinary dialogue aims to disseminate new approaches and methodologies that intend to transform our understanding of broader Late Antique and Medieval phenomena, such as knowledge transfer and cultural exchanges, by looking beyond single linguistic traditions or political boundaries. It provides a forum for high-quality articles on the interactions and cross-cultural exchange between different traditions and of the so-called Byzantine Empire and the Islamic world. Thematically, the journal also welcomes submissions dealing individually with Late Antique, Byzantine and Islamic literature, history, archaeology, and material culture from the fourth to the fifteenth century.</w:t>
                        </w:r>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t>Articles should be written in English and can be up to 15,000 words in total length (i.e. including all footnotes, bibliography and any appendices). Submissions to Journal of Late Antique, Islamic and Byzantine Studies should be formatted in accordance with the full JLAIBS style </w:t>
                        </w:r>
                        <w:hyperlink r:id="rId23" w:tgtFrame="_blank" w:history="1">
                          <w:r w:rsidRPr="00A32BDD">
                            <w:rPr>
                              <w:rFonts w:ascii="Helvetica" w:eastAsia="Times New Roman" w:hAnsi="Helvetica" w:cs="Helvetica"/>
                              <w:b/>
                              <w:bCs/>
                              <w:color w:val="8A2121"/>
                              <w:sz w:val="21"/>
                              <w:szCs w:val="21"/>
                              <w:u w:val="single"/>
                              <w:lang w:eastAsia="hu-HU"/>
                            </w:rPr>
                            <w:t>guidelines</w:t>
                          </w:r>
                        </w:hyperlink>
                        <w:r w:rsidRPr="00A32BDD">
                          <w:rPr>
                            <w:rFonts w:ascii="Helvetica" w:eastAsia="Times New Roman" w:hAnsi="Helvetica" w:cs="Helvetica"/>
                            <w:color w:val="202020"/>
                            <w:sz w:val="21"/>
                            <w:szCs w:val="21"/>
                            <w:lang w:eastAsia="hu-HU"/>
                          </w:rPr>
                          <w:t>, and sent as Word and PDF files to: </w:t>
                        </w:r>
                        <w:hyperlink r:id="rId24" w:tgtFrame="_blank" w:history="1">
                          <w:r w:rsidRPr="00A32BDD">
                            <w:rPr>
                              <w:rFonts w:ascii="Helvetica" w:eastAsia="Times New Roman" w:hAnsi="Helvetica" w:cs="Helvetica"/>
                              <w:b/>
                              <w:bCs/>
                              <w:color w:val="8A2121"/>
                              <w:sz w:val="21"/>
                              <w:szCs w:val="21"/>
                              <w:u w:val="single"/>
                              <w:lang w:eastAsia="hu-HU"/>
                            </w:rPr>
                            <w:t>jlaibs@ed.ac.uk</w:t>
                          </w:r>
                        </w:hyperlink>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t>Editors:</w:t>
                        </w:r>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t>Dr Petros Bouras-Vallianatos (University of Edinburgh)</w:t>
                        </w:r>
                        <w:r w:rsidRPr="00A32BDD">
                          <w:rPr>
                            <w:rFonts w:ascii="Helvetica" w:eastAsia="Times New Roman" w:hAnsi="Helvetica" w:cs="Helvetica"/>
                            <w:color w:val="202020"/>
                            <w:sz w:val="21"/>
                            <w:szCs w:val="21"/>
                            <w:lang w:eastAsia="hu-HU"/>
                          </w:rPr>
                          <w:br/>
                          <w:t>Dr Marie Legendre (University of Edinburgh)</w:t>
                        </w:r>
                        <w:r w:rsidRPr="00A32BDD">
                          <w:rPr>
                            <w:rFonts w:ascii="Helvetica" w:eastAsia="Times New Roman" w:hAnsi="Helvetica" w:cs="Helvetica"/>
                            <w:color w:val="202020"/>
                            <w:sz w:val="21"/>
                            <w:szCs w:val="21"/>
                            <w:lang w:eastAsia="hu-HU"/>
                          </w:rPr>
                          <w:br/>
                          <w:t>Dr Yannis Stouraitis (University of Edinburgh)</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37"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800000"/>
                            <w:sz w:val="27"/>
                            <w:szCs w:val="27"/>
                            <w:lang w:eastAsia="hu-HU"/>
                          </w:rPr>
                          <w:t>Special Issue "Unlocking Sacred Landscapes: Religious and Insular Identities in Context"</w:t>
                        </w:r>
                      </w:p>
                      <w:p w:rsidR="00A32BDD" w:rsidRPr="00A32BDD" w:rsidRDefault="00A32BDD" w:rsidP="00A32BDD">
                        <w:pPr>
                          <w:spacing w:before="150" w:after="15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lastRenderedPageBreak/>
                          <w:t>A special issue of </w:t>
                        </w:r>
                        <w:hyperlink r:id="rId25" w:history="1">
                          <w:r w:rsidRPr="00A32BDD">
                            <w:rPr>
                              <w:rFonts w:ascii="Helvetica" w:eastAsia="Times New Roman" w:hAnsi="Helvetica" w:cs="Helvetica"/>
                              <w:b/>
                              <w:bCs/>
                              <w:color w:val="8A2121"/>
                              <w:sz w:val="21"/>
                              <w:szCs w:val="21"/>
                              <w:u w:val="single"/>
                              <w:lang w:eastAsia="hu-HU"/>
                            </w:rPr>
                            <w:t>Religions</w:t>
                          </w:r>
                        </w:hyperlink>
                        <w:r w:rsidRPr="00A32BDD">
                          <w:rPr>
                            <w:rFonts w:ascii="Helvetica" w:eastAsia="Times New Roman" w:hAnsi="Helvetica" w:cs="Helvetica"/>
                            <w:color w:val="202020"/>
                            <w:sz w:val="21"/>
                            <w:szCs w:val="21"/>
                            <w:lang w:eastAsia="hu-HU"/>
                          </w:rPr>
                          <w:t> (ISSN 2077-1444).</w:t>
                        </w:r>
                      </w:p>
                      <w:p w:rsidR="00A32BDD" w:rsidRPr="00A32BDD" w:rsidRDefault="00A32BDD" w:rsidP="00A32BDD">
                        <w:pPr>
                          <w:spacing w:before="150" w:after="15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Deadline for manuscript submissions: 31 August 2021.</w:t>
                        </w:r>
                      </w:p>
                      <w:p w:rsidR="00A32BDD" w:rsidRPr="00A32BDD" w:rsidRDefault="00A32BDD" w:rsidP="00A32BDD">
                        <w:pPr>
                          <w:spacing w:before="150" w:after="150" w:line="315" w:lineRule="atLeast"/>
                          <w:jc w:val="center"/>
                          <w:rPr>
                            <w:rFonts w:ascii="Helvetica" w:eastAsia="Times New Roman" w:hAnsi="Helvetica" w:cs="Helvetica"/>
                            <w:color w:val="202020"/>
                            <w:sz w:val="21"/>
                            <w:szCs w:val="21"/>
                            <w:lang w:eastAsia="hu-HU"/>
                          </w:rPr>
                        </w:pPr>
                        <w:hyperlink r:id="rId26" w:tgtFrame="_blank" w:history="1">
                          <w:r w:rsidRPr="00A32BDD">
                            <w:rPr>
                              <w:rFonts w:ascii="Helvetica" w:eastAsia="Times New Roman" w:hAnsi="Helvetica" w:cs="Helvetica"/>
                              <w:b/>
                              <w:bCs/>
                              <w:color w:val="8A2121"/>
                              <w:sz w:val="21"/>
                              <w:szCs w:val="21"/>
                              <w:u w:val="single"/>
                              <w:lang w:eastAsia="hu-HU"/>
                            </w:rPr>
                            <w:t>More information</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38"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800000"/>
                            <w:sz w:val="27"/>
                            <w:szCs w:val="27"/>
                            <w:lang w:eastAsia="hu-HU"/>
                          </w:rPr>
                          <w:t>Call for Papers: 'Narrative forms in Byzantine Literature: Theory and Practice'</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(Buenos Aires, 7-8 April 2022)</w:t>
                        </w:r>
                        <w:r w:rsidRPr="00A32BDD">
                          <w:rPr>
                            <w:rFonts w:ascii="Helvetica" w:eastAsia="Times New Roman" w:hAnsi="Helvetica" w:cs="Helvetica"/>
                            <w:color w:val="202020"/>
                            <w:sz w:val="21"/>
                            <w:szCs w:val="21"/>
                            <w:lang w:eastAsia="hu-HU"/>
                          </w:rPr>
                          <w:br/>
                        </w:r>
                        <w:hyperlink r:id="rId27" w:tgtFrame="_blank" w:history="1">
                          <w:r w:rsidRPr="00A32BDD">
                            <w:rPr>
                              <w:rFonts w:ascii="Helvetica" w:eastAsia="Times New Roman" w:hAnsi="Helvetica" w:cs="Helvetica"/>
                              <w:b/>
                              <w:bCs/>
                              <w:color w:val="8A2121"/>
                              <w:sz w:val="21"/>
                              <w:szCs w:val="21"/>
                              <w:u w:val="single"/>
                              <w:lang w:eastAsia="hu-HU"/>
                            </w:rPr>
                            <w:t>Fourth Byzantine Colloquium of the University of Buenos Aires</w:t>
                          </w:r>
                        </w:hyperlink>
                        <w:r w:rsidRPr="00A32BDD">
                          <w:rPr>
                            <w:rFonts w:ascii="Helvetica" w:eastAsia="Times New Roman" w:hAnsi="Helvetica" w:cs="Helvetica"/>
                            <w:color w:val="202020"/>
                            <w:sz w:val="21"/>
                            <w:szCs w:val="21"/>
                            <w:lang w:eastAsia="hu-HU"/>
                          </w:rPr>
                          <w:br/>
                          <w:t>The aim of this colloquium is to discuss case studies that show what is singular to certain key Byzantine narratives; to underscore the concrete influence of works discussing the art of narration upon narratives themselves; to determine the expectations of a given audience; and to underline the interaction between theory and practice of narration.</w:t>
                        </w:r>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t>We invite 20-minute papers on any topic pertinent to narrative in Byzantium in the widest sense. Please submit your abstract by 31 January 2022 to </w:t>
                        </w:r>
                        <w:hyperlink r:id="rId28" w:tgtFrame="_blank" w:history="1">
                          <w:r w:rsidRPr="00A32BDD">
                            <w:rPr>
                              <w:rFonts w:ascii="Helvetica" w:eastAsia="Times New Roman" w:hAnsi="Helvetica" w:cs="Helvetica"/>
                              <w:b/>
                              <w:bCs/>
                              <w:color w:val="8A2121"/>
                              <w:sz w:val="21"/>
                              <w:szCs w:val="21"/>
                              <w:u w:val="single"/>
                              <w:lang w:eastAsia="hu-HU"/>
                            </w:rPr>
                            <w:t>the conveners</w:t>
                          </w:r>
                        </w:hyperlink>
                        <w:r w:rsidRPr="00A32BDD">
                          <w:rPr>
                            <w:rFonts w:ascii="Helvetica" w:eastAsia="Times New Roman" w:hAnsi="Helvetica" w:cs="Helvetica"/>
                            <w:color w:val="202020"/>
                            <w:sz w:val="21"/>
                            <w:szCs w:val="21"/>
                            <w:lang w:eastAsia="hu-HU"/>
                          </w:rPr>
                          <w:t>.</w:t>
                        </w:r>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t>For more information please consult the </w:t>
                        </w:r>
                        <w:hyperlink r:id="rId29" w:tgtFrame="_blank" w:history="1">
                          <w:r w:rsidRPr="00A32BDD">
                            <w:rPr>
                              <w:rFonts w:ascii="Helvetica" w:eastAsia="Times New Roman" w:hAnsi="Helvetica" w:cs="Helvetica"/>
                              <w:b/>
                              <w:bCs/>
                              <w:color w:val="8A2121"/>
                              <w:sz w:val="21"/>
                              <w:szCs w:val="21"/>
                              <w:u w:val="single"/>
                              <w:lang w:eastAsia="hu-HU"/>
                            </w:rPr>
                            <w:t>full call</w:t>
                          </w:r>
                        </w:hyperlink>
                        <w:r w:rsidRPr="00A32BDD">
                          <w:rPr>
                            <w:rFonts w:ascii="Helvetica" w:eastAsia="Times New Roman" w:hAnsi="Helvetica" w:cs="Helvetica"/>
                            <w:color w:val="202020"/>
                            <w:sz w:val="21"/>
                            <w:szCs w:val="21"/>
                            <w:lang w:eastAsia="hu-HU"/>
                          </w:rPr>
                          <w:t>.</w:t>
                        </w:r>
                        <w:r w:rsidRPr="00A32BDD">
                          <w:rPr>
                            <w:rFonts w:ascii="Helvetica" w:eastAsia="Times New Roman" w:hAnsi="Helvetica" w:cs="Helvetica"/>
                            <w:color w:val="202020"/>
                            <w:sz w:val="21"/>
                            <w:szCs w:val="21"/>
                            <w:lang w:eastAsia="hu-HU"/>
                          </w:rPr>
                          <w:br/>
                          <w:t> </w:t>
                        </w:r>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39" style="width:0;height:1.5pt" o:hralign="center" o:hrstd="t" o:hr="t" fillcolor="#a0a0a0" stroked="f"/>
                          </w:pict>
                        </w: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0" w:type="dxa"/>
                          <w:left w:w="270" w:type="dxa"/>
                          <w:bottom w:w="135" w:type="dxa"/>
                          <w:right w:w="270" w:type="dxa"/>
                        </w:tcMar>
                        <w:hideMark/>
                      </w:tcPr>
                      <w:p w:rsidR="00A32BDD" w:rsidRPr="00A32BDD" w:rsidRDefault="00A32BDD" w:rsidP="00A32BDD">
                        <w:pPr>
                          <w:spacing w:after="0" w:line="375" w:lineRule="atLeast"/>
                          <w:jc w:val="center"/>
                          <w:outlineLvl w:val="2"/>
                          <w:rPr>
                            <w:rFonts w:ascii="Helvetica" w:eastAsia="Times New Roman" w:hAnsi="Helvetica" w:cs="Helvetica"/>
                            <w:b/>
                            <w:bCs/>
                            <w:color w:val="202020"/>
                            <w:sz w:val="30"/>
                            <w:szCs w:val="30"/>
                            <w:lang w:eastAsia="hu-HU"/>
                          </w:rPr>
                        </w:pPr>
                        <w:r w:rsidRPr="00A32BDD">
                          <w:rPr>
                            <w:rFonts w:ascii="Helvetica" w:eastAsia="Times New Roman" w:hAnsi="Helvetica" w:cs="Helvetica"/>
                            <w:b/>
                            <w:bCs/>
                            <w:color w:val="202020"/>
                            <w:sz w:val="30"/>
                            <w:szCs w:val="30"/>
                            <w:lang w:eastAsia="hu-HU"/>
                          </w:rPr>
                          <w:t> </w:t>
                        </w:r>
                      </w:p>
                      <w:p w:rsidR="00A32BDD" w:rsidRPr="00A32BDD" w:rsidRDefault="00A32BDD" w:rsidP="00A32BDD">
                        <w:pPr>
                          <w:spacing w:after="0" w:line="338" w:lineRule="atLeast"/>
                          <w:jc w:val="center"/>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New Information Resources</w:t>
                        </w:r>
                        <w:bookmarkStart w:id="3" w:name="nir"/>
                        <w:bookmarkEnd w:id="3"/>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 </w: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A Digital Corpus of Early Christian Churches and Monasteries in the Holy Land</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br/>
                          <w:t>The six-years long project was carried out on behalf of the Hebrew University of Jerusalem, The Institute of Archaeology. It started in Oct. 2014 with a budget allotted by the Israel Science Foundation (ISF). Although still under work, some sections of it go open, partially or in full. </w:t>
                        </w:r>
                        <w:hyperlink r:id="rId30" w:tgtFrame="_blank" w:history="1">
                          <w:r w:rsidRPr="00A32BDD">
                            <w:rPr>
                              <w:rFonts w:ascii="Helvetica" w:eastAsia="Times New Roman" w:hAnsi="Helvetica" w:cs="Helvetica"/>
                              <w:b/>
                              <w:bCs/>
                              <w:color w:val="8A2121"/>
                              <w:sz w:val="21"/>
                              <w:szCs w:val="21"/>
                              <w:u w:val="single"/>
                              <w:lang w:eastAsia="hu-HU"/>
                            </w:rPr>
                            <w:t>https://dig.corps-cmhl.huji.ac.il/</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No username or password are needed.</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40"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"Byzantine Musical Instruments"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a unique classification of instruments, embodying several filters to help researchers make in-depth research by narrowing down several advanced search options such as geographical area, time period, and artifact type.</w:t>
                        </w:r>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hyperlink r:id="rId31" w:tgtFrame="_blank" w:history="1">
                          <w:r w:rsidRPr="00A32BDD">
                            <w:rPr>
                              <w:rFonts w:ascii="Helvetica" w:eastAsia="Times New Roman" w:hAnsi="Helvetica" w:cs="Helvetica"/>
                              <w:b/>
                              <w:bCs/>
                              <w:color w:val="8A2121"/>
                              <w:sz w:val="21"/>
                              <w:szCs w:val="21"/>
                              <w:u w:val="single"/>
                              <w:lang w:eastAsia="hu-HU"/>
                            </w:rPr>
                            <w:t>More information</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lastRenderedPageBreak/>
                          <w:pict>
                            <v:rect id="_x0000_i1041"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Follow-up grant Database of Byzantine Book Epigrams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As you perhaps know, the Database of Byzantine Book Epigrams (</w:t>
                        </w:r>
                        <w:hyperlink r:id="rId32" w:tgtFrame="_blank" w:history="1">
                          <w:r w:rsidRPr="00A32BDD">
                            <w:rPr>
                              <w:rFonts w:ascii="Helvetica" w:eastAsia="Times New Roman" w:hAnsi="Helvetica" w:cs="Helvetica"/>
                              <w:b/>
                              <w:bCs/>
                              <w:color w:val="8A2121"/>
                              <w:sz w:val="21"/>
                              <w:szCs w:val="21"/>
                              <w:u w:val="single"/>
                              <w:lang w:eastAsia="hu-HU"/>
                            </w:rPr>
                            <w:t>www.dbbe.ugent.be</w:t>
                          </w:r>
                        </w:hyperlink>
                        <w:r w:rsidRPr="00A32BDD">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33" w:tgtFrame="_blank" w:history="1">
                          <w:r w:rsidRPr="00A32BDD">
                            <w:rPr>
                              <w:rFonts w:ascii="Helvetica" w:eastAsia="Times New Roman" w:hAnsi="Helvetica" w:cs="Helvetica"/>
                              <w:b/>
                              <w:bCs/>
                              <w:color w:val="8A2121"/>
                              <w:sz w:val="21"/>
                              <w:szCs w:val="21"/>
                              <w:u w:val="single"/>
                              <w:lang w:eastAsia="hu-HU"/>
                            </w:rPr>
                            <w:t>www.dbbe.ugent.be</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42"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000000"/>
                            <w:sz w:val="27"/>
                            <w:szCs w:val="27"/>
                            <w:lang w:eastAsia="hu-HU"/>
                          </w:rPr>
                          <w:t>New journal - Themata</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“From polis to madina. La trasformazione delle città siciliane tra Tardoantico e Alto Medioevo”, the first of a new book series published by Edipuglia: Themata. The volume, edited by Lucia Arcifa and Mariarita Sgarlata is already available on the website of Edipuglia: </w:t>
                        </w:r>
                        <w:hyperlink r:id="rId34" w:tgtFrame="_blank" w:history="1">
                          <w:r w:rsidRPr="00A32BDD">
                            <w:rPr>
                              <w:rFonts w:ascii="Helvetica" w:eastAsia="Times New Roman" w:hAnsi="Helvetica" w:cs="Helvetica"/>
                              <w:b/>
                              <w:bCs/>
                              <w:color w:val="8A2121"/>
                              <w:sz w:val="21"/>
                              <w:szCs w:val="21"/>
                              <w:u w:val="single"/>
                              <w:lang w:eastAsia="hu-HU"/>
                            </w:rPr>
                            <w:t>https://edipuglia.it/catalogo/from-polis-to-madina/</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43"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All fascicles of the Lexikon zur Byzantinischen Gräzität (LBG) now freely available in digital form</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We are pleased to inform you that, thanks to the initiative of Thesaurus Linguae Graecae (TLG), the entire Lexikon zur Byzantinischen Gräzität (LBG) is now freely available in digital form on TLG’s website: </w:t>
                        </w:r>
                        <w:hyperlink r:id="rId35" w:tgtFrame="_blank" w:history="1">
                          <w:r w:rsidRPr="00A32BDD">
                            <w:rPr>
                              <w:rFonts w:ascii="Helvetica" w:eastAsia="Times New Roman" w:hAnsi="Helvetica" w:cs="Helvetica"/>
                              <w:b/>
                              <w:bCs/>
                              <w:color w:val="8A2121"/>
                              <w:sz w:val="21"/>
                              <w:szCs w:val="21"/>
                              <w:u w:val="single"/>
                              <w:lang w:eastAsia="hu-HU"/>
                            </w:rPr>
                            <w:t>http://stephanus.tlg.uci.edu/lbg</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44"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Thousands of Images of Syrian Architectural Heritage Released on Wikimedia Commons.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br/>
                          <w:t>On the collection of images of Syria donated to Dumarton Oaks click </w:t>
                        </w:r>
                        <w:hyperlink r:id="rId36" w:tgtFrame="_blank" w:history="1">
                          <w:r w:rsidRPr="00A32BDD">
                            <w:rPr>
                              <w:rFonts w:ascii="Helvetica" w:eastAsia="Times New Roman" w:hAnsi="Helvetica" w:cs="Helvetica"/>
                              <w:b/>
                              <w:bCs/>
                              <w:color w:val="8A2121"/>
                              <w:sz w:val="21"/>
                              <w:szCs w:val="21"/>
                              <w:u w:val="single"/>
                              <w:lang w:eastAsia="hu-HU"/>
                            </w:rPr>
                            <w:t>here</w:t>
                          </w:r>
                        </w:hyperlink>
                        <w:r w:rsidRPr="00A32BDD">
                          <w:rPr>
                            <w:rFonts w:ascii="Helvetica" w:eastAsia="Times New Roman" w:hAnsi="Helvetica" w:cs="Helvetica"/>
                            <w:color w:val="202020"/>
                            <w:sz w:val="21"/>
                            <w:szCs w:val="21"/>
                            <w:lang w:eastAsia="hu-HU"/>
                          </w:rPr>
                          <w:t>.</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45"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Byzantium between Orient and Occident: Research results are now available for open access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In the current situation, access to online research resources is essential for many scholars to still be able to work. Extraordinary situations require extraordinary measures. For this reason, all volumes of the series </w:t>
                        </w:r>
                        <w:hyperlink r:id="rId37" w:tgtFrame="_blank" w:history="1">
                          <w:r w:rsidRPr="00A32BDD">
                            <w:rPr>
                              <w:rFonts w:ascii="Helvetica" w:eastAsia="Times New Roman" w:hAnsi="Helvetica" w:cs="Helvetica"/>
                              <w:b/>
                              <w:bCs/>
                              <w:color w:val="8A2121"/>
                              <w:sz w:val="21"/>
                              <w:szCs w:val="21"/>
                              <w:u w:val="single"/>
                              <w:lang w:eastAsia="hu-HU"/>
                            </w:rPr>
                            <w:t>Byzantium between Orient and Occident</w:t>
                          </w:r>
                        </w:hyperlink>
                        <w:r w:rsidRPr="00A32BDD">
                          <w:rPr>
                            <w:rFonts w:ascii="Helvetica" w:eastAsia="Times New Roman" w:hAnsi="Helvetica" w:cs="Helvetica"/>
                            <w:color w:val="202020"/>
                            <w:sz w:val="21"/>
                            <w:szCs w:val="21"/>
                            <w:lang w:eastAsia="hu-HU"/>
                          </w:rPr>
                          <w:t> are going to be available in Open Access.</w:t>
                        </w:r>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hyperlink r:id="rId38" w:tgtFrame="_blank" w:history="1">
                          <w:r w:rsidRPr="00A32BDD">
                            <w:rPr>
                              <w:rFonts w:ascii="Helvetica" w:eastAsia="Times New Roman" w:hAnsi="Helvetica" w:cs="Helvetica"/>
                              <w:b/>
                              <w:bCs/>
                              <w:color w:val="8A2121"/>
                              <w:sz w:val="21"/>
                              <w:szCs w:val="21"/>
                              <w:u w:val="single"/>
                              <w:lang w:eastAsia="hu-HU"/>
                            </w:rPr>
                            <w:t>More information</w:t>
                          </w:r>
                        </w:hyperlink>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46"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The Byzantine Review: the online journal for reviews in Byzantine Studies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 </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hyperlink r:id="rId39" w:tgtFrame="_blank" w:history="1">
                          <w:r w:rsidRPr="00A32BDD">
                            <w:rPr>
                              <w:rFonts w:ascii="Helvetica" w:eastAsia="Times New Roman" w:hAnsi="Helvetica" w:cs="Helvetica"/>
                              <w:b/>
                              <w:bCs/>
                              <w:color w:val="8A2121"/>
                              <w:sz w:val="21"/>
                              <w:szCs w:val="21"/>
                              <w:u w:val="single"/>
                              <w:lang w:eastAsia="hu-HU"/>
                            </w:rPr>
                            <w:t>www.byzrev.com</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47"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Manar al-Athar Online Photo-Archive</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lastRenderedPageBreak/>
                          <w:t>The Manar al-Athar photo-archive (</w:t>
                        </w:r>
                        <w:hyperlink r:id="rId40" w:tgtFrame="_blank" w:history="1">
                          <w:r w:rsidRPr="00A32BDD">
                            <w:rPr>
                              <w:rFonts w:ascii="Helvetica" w:eastAsia="Times New Roman" w:hAnsi="Helvetica" w:cs="Helvetica"/>
                              <w:b/>
                              <w:bCs/>
                              <w:color w:val="8A2121"/>
                              <w:sz w:val="21"/>
                              <w:szCs w:val="21"/>
                              <w:u w:val="single"/>
                              <w:lang w:eastAsia="hu-HU"/>
                            </w:rPr>
                            <w:t>www.manar-al-athar.ox.ac.uk</w:t>
                          </w:r>
                        </w:hyperlink>
                        <w:r w:rsidRPr="00A32BDD">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48"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Artefacts and Raw Materials in Byzantine Archival Documents</w:t>
                        </w:r>
                      </w:p>
                      <w:p w:rsidR="00A32BDD" w:rsidRPr="00A32BDD" w:rsidRDefault="00A32BDD" w:rsidP="00A32BDD">
                        <w:pPr>
                          <w:spacing w:before="150" w:after="15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41" w:tgtFrame="_blank" w:history="1">
                          <w:r w:rsidRPr="00A32BDD">
                            <w:rPr>
                              <w:rFonts w:ascii="Helvetica" w:eastAsia="Times New Roman" w:hAnsi="Helvetica" w:cs="Helvetica"/>
                              <w:b/>
                              <w:bCs/>
                              <w:color w:val="8A2121"/>
                              <w:sz w:val="21"/>
                              <w:szCs w:val="21"/>
                              <w:u w:val="single"/>
                              <w:lang w:eastAsia="hu-HU"/>
                            </w:rPr>
                            <w:t>http://typika.cfeb.org</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49"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Digital Tabula Imperii Byzantini (Dig-TIB)</w:t>
                        </w:r>
                      </w:p>
                      <w:p w:rsidR="00A32BDD" w:rsidRPr="00A32BDD" w:rsidRDefault="00A32BDD" w:rsidP="00A32BDD">
                        <w:pPr>
                          <w:spacing w:before="150" w:after="15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The Digital Tabula Imperii Byzantini (Dig-TIB) has put its Web Application, the TIB Mapviewer, online! It is entitled </w:t>
                        </w:r>
                        <w:r w:rsidRPr="00A32BDD">
                          <w:rPr>
                            <w:rFonts w:ascii="Helvetica" w:eastAsia="Times New Roman" w:hAnsi="Helvetica" w:cs="Helvetica"/>
                            <w:i/>
                            <w:iCs/>
                            <w:color w:val="202020"/>
                            <w:sz w:val="21"/>
                            <w:szCs w:val="21"/>
                            <w:lang w:eastAsia="hu-HU"/>
                          </w:rPr>
                          <w:t>Maps of Power: Historical Atlas of Places, Borderzones and Migration Dynamics in Byzantium</w:t>
                        </w:r>
                        <w:r w:rsidRPr="00A32BDD">
                          <w:rPr>
                            <w:rFonts w:ascii="Helvetica" w:eastAsia="Times New Roman" w:hAnsi="Helvetica" w:cs="Helvetica"/>
                            <w:color w:val="202020"/>
                            <w:sz w:val="21"/>
                            <w:szCs w:val="21"/>
                            <w:lang w:eastAsia="hu-HU"/>
                          </w:rPr>
                          <w:br/>
                          <w:t> </w:t>
                        </w:r>
                        <w:r w:rsidRPr="00A32BDD">
                          <w:rPr>
                            <w:rFonts w:ascii="Helvetica" w:eastAsia="Times New Roman" w:hAnsi="Helvetica" w:cs="Helvetica"/>
                            <w:color w:val="202020"/>
                            <w:sz w:val="21"/>
                            <w:szCs w:val="21"/>
                            <w:lang w:eastAsia="hu-HU"/>
                          </w:rPr>
                          <w:br/>
                        </w:r>
                        <w:hyperlink r:id="rId42" w:tgtFrame="_blank" w:history="1">
                          <w:r w:rsidRPr="00A32BDD">
                            <w:rPr>
                              <w:rFonts w:ascii="Helvetica" w:eastAsia="Times New Roman" w:hAnsi="Helvetica" w:cs="Helvetica"/>
                              <w:b/>
                              <w:bCs/>
                              <w:color w:val="8A2121"/>
                              <w:sz w:val="21"/>
                              <w:szCs w:val="21"/>
                              <w:u w:val="single"/>
                              <w:lang w:eastAsia="hu-HU"/>
                            </w:rPr>
                            <w:t>https://data1.geo.univie.ac.at/projects/tibapp</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50"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Online Catalogue of Byzantine Coins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hyperlink r:id="rId43" w:tgtFrame="_blank" w:history="1">
                          <w:r w:rsidRPr="00A32BDD">
                            <w:rPr>
                              <w:rFonts w:ascii="Helvetica" w:eastAsia="Times New Roman" w:hAnsi="Helvetica" w:cs="Helvetica"/>
                              <w:b/>
                              <w:bCs/>
                              <w:color w:val="8A2121"/>
                              <w:sz w:val="21"/>
                              <w:szCs w:val="21"/>
                              <w:u w:val="single"/>
                              <w:lang w:eastAsia="hu-HU"/>
                            </w:rPr>
                            <w:t>Visit the website</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51" style="width:0;height:1.5pt" o:hralign="center" o:hrstd="t" o:hr="t" fillcolor="#a0a0a0" stroked="f"/>
                          </w:pict>
                        </w: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0" w:type="dxa"/>
                          <w:left w:w="270" w:type="dxa"/>
                          <w:bottom w:w="135" w:type="dxa"/>
                          <w:right w:w="270" w:type="dxa"/>
                        </w:tcMar>
                        <w:hideMark/>
                      </w:tcPr>
                      <w:p w:rsidR="00A32BDD" w:rsidRPr="00A32BDD" w:rsidRDefault="00A32BDD" w:rsidP="00A32BDD">
                        <w:pPr>
                          <w:spacing w:after="0" w:line="375" w:lineRule="atLeast"/>
                          <w:jc w:val="center"/>
                          <w:outlineLvl w:val="2"/>
                          <w:rPr>
                            <w:rFonts w:ascii="Helvetica" w:eastAsia="Times New Roman" w:hAnsi="Helvetica" w:cs="Helvetica"/>
                            <w:b/>
                            <w:bCs/>
                            <w:color w:val="202020"/>
                            <w:sz w:val="30"/>
                            <w:szCs w:val="30"/>
                            <w:lang w:eastAsia="hu-HU"/>
                          </w:rPr>
                        </w:pPr>
                        <w:r w:rsidRPr="00A32BDD">
                          <w:rPr>
                            <w:rFonts w:ascii="Georgia" w:eastAsia="Times New Roman" w:hAnsi="Georgia" w:cs="Helvetica"/>
                            <w:b/>
                            <w:bCs/>
                            <w:color w:val="202020"/>
                            <w:sz w:val="30"/>
                            <w:szCs w:val="30"/>
                            <w:lang w:eastAsia="hu-HU"/>
                          </w:rPr>
                          <w:t>New Research Projects</w:t>
                        </w:r>
                        <w:bookmarkStart w:id="4" w:name="nrp"/>
                        <w:bookmarkEnd w:id="4"/>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 </w: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New Project: "Priests, Books and the Library at Saint Catherine's (Sinai)"</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(FWF Project T1192-G)</w:t>
                        </w:r>
                        <w:r w:rsidRPr="00A32BDD">
                          <w:rPr>
                            <w:rFonts w:ascii="Helvetica" w:eastAsia="Times New Roman" w:hAnsi="Helvetica" w:cs="Helvetica"/>
                            <w:color w:val="202020"/>
                            <w:sz w:val="21"/>
                            <w:szCs w:val="21"/>
                            <w:lang w:eastAsia="hu-HU"/>
                          </w:rPr>
                          <w:br/>
                          <w:t>This new research project (December 2020 - November 2023) foresees a complete survey of the Sinai prayerbooks in Greek language and the analysis of selected case studies, with the goal of (1) investigating the social and cultural life of their main users (Byzantine priests) and (2) helping to reconstruct the history of the Sinai book collection, and thus of the Sinai community and of its visitors over the centuries.</w:t>
                        </w:r>
                        <w:r w:rsidRPr="00A32BDD">
                          <w:rPr>
                            <w:rFonts w:ascii="Helvetica" w:eastAsia="Times New Roman" w:hAnsi="Helvetica" w:cs="Helvetica"/>
                            <w:color w:val="202020"/>
                            <w:sz w:val="21"/>
                            <w:szCs w:val="21"/>
                            <w:lang w:eastAsia="hu-HU"/>
                          </w:rPr>
                          <w:br/>
                          <w:t>For more information please contact Giulia Rossetto (</w:t>
                        </w:r>
                        <w:hyperlink r:id="rId44" w:tgtFrame="_blank" w:history="1">
                          <w:r w:rsidRPr="00A32BDD">
                            <w:rPr>
                              <w:rFonts w:ascii="Helvetica" w:eastAsia="Times New Roman" w:hAnsi="Helvetica" w:cs="Helvetica"/>
                              <w:b/>
                              <w:bCs/>
                              <w:color w:val="8A2121"/>
                              <w:sz w:val="21"/>
                              <w:szCs w:val="21"/>
                              <w:u w:val="single"/>
                              <w:lang w:eastAsia="hu-HU"/>
                            </w:rPr>
                            <w:t>giulia.rossetto@oeaw.ac.at</w:t>
                          </w:r>
                        </w:hyperlink>
                        <w:r w:rsidRPr="00A32BDD">
                          <w:rPr>
                            <w:rFonts w:ascii="Helvetica" w:eastAsia="Times New Roman" w:hAnsi="Helvetica" w:cs="Helvetica"/>
                            <w:color w:val="202020"/>
                            <w:sz w:val="21"/>
                            <w:szCs w:val="21"/>
                            <w:lang w:eastAsia="hu-HU"/>
                          </w:rPr>
                          <w:t>) and visit the </w:t>
                        </w:r>
                        <w:hyperlink r:id="rId45" w:tgtFrame="_blank" w:history="1">
                          <w:r w:rsidRPr="00A32BDD">
                            <w:rPr>
                              <w:rFonts w:ascii="Helvetica" w:eastAsia="Times New Roman" w:hAnsi="Helvetica" w:cs="Helvetica"/>
                              <w:b/>
                              <w:bCs/>
                              <w:color w:val="8A2121"/>
                              <w:sz w:val="21"/>
                              <w:szCs w:val="21"/>
                              <w:u w:val="single"/>
                              <w:lang w:eastAsia="hu-HU"/>
                            </w:rPr>
                            <w:t>webpage</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52"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"In the Name of the Rose: Searching for Unknown, Lost, and Forgotten Greek Manuscripts and Texts"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Experimental Research Project with new Website and Blog by Renate Burri</w:t>
                        </w:r>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t xml:space="preserve">This short-term project (Feb 2020 – Sept 2021), unfortunately heavily affected by COVID-19, is a search operation for unknown, lost, and forgotten Greek manuscripts and texts in </w:t>
                        </w:r>
                        <w:r w:rsidRPr="00A32BDD">
                          <w:rPr>
                            <w:rFonts w:ascii="Helvetica" w:eastAsia="Times New Roman" w:hAnsi="Helvetica" w:cs="Helvetica"/>
                            <w:color w:val="202020"/>
                            <w:sz w:val="21"/>
                            <w:szCs w:val="21"/>
                            <w:lang w:eastAsia="hu-HU"/>
                          </w:rPr>
                          <w:lastRenderedPageBreak/>
                          <w:t>the holdings of the largest repository of Greek and Byzantine manuscripts worldwide, the Biblioteca Apostolica Vaticana. The search operation generally focuses on manuscripts hitherto never described in printed catalogues and for the better part barely known and/or studied. It will start with a series of manuscripts of the Vaticani graeci collection which contain predominantly theological texts and have been identified as particularly promising objects of investigation.</w:t>
                        </w:r>
                        <w:r w:rsidRPr="00A32BDD">
                          <w:rPr>
                            <w:rFonts w:ascii="Helvetica" w:eastAsia="Times New Roman" w:hAnsi="Helvetica" w:cs="Helvetica"/>
                            <w:color w:val="202020"/>
                            <w:sz w:val="21"/>
                            <w:szCs w:val="21"/>
                            <w:lang w:eastAsia="hu-HU"/>
                          </w:rPr>
                          <w:br/>
                        </w:r>
                        <w:r w:rsidRPr="00A32BDD">
                          <w:rPr>
                            <w:rFonts w:ascii="Helvetica" w:eastAsia="Times New Roman" w:hAnsi="Helvetica" w:cs="Helvetica"/>
                            <w:color w:val="202020"/>
                            <w:sz w:val="21"/>
                            <w:szCs w:val="21"/>
                            <w:lang w:eastAsia="hu-HU"/>
                          </w:rPr>
                          <w:br/>
                          <w:t>Website with Blog: </w:t>
                        </w:r>
                        <w:hyperlink r:id="rId46" w:tgtFrame="_blank" w:history="1">
                          <w:r w:rsidRPr="00A32BDD">
                            <w:rPr>
                              <w:rFonts w:ascii="Helvetica" w:eastAsia="Times New Roman" w:hAnsi="Helvetica" w:cs="Helvetica"/>
                              <w:b/>
                              <w:bCs/>
                              <w:color w:val="8A2121"/>
                              <w:sz w:val="21"/>
                              <w:szCs w:val="21"/>
                              <w:u w:val="single"/>
                              <w:lang w:eastAsia="hu-HU"/>
                            </w:rPr>
                            <w:t>https://swissbyz.ch</w:t>
                          </w:r>
                        </w:hyperlink>
                        <w:r w:rsidRPr="00A32BDD">
                          <w:rPr>
                            <w:rFonts w:ascii="Helvetica" w:eastAsia="Times New Roman" w:hAnsi="Helvetica" w:cs="Helvetica"/>
                            <w:color w:val="202020"/>
                            <w:sz w:val="21"/>
                            <w:szCs w:val="21"/>
                            <w:lang w:eastAsia="hu-HU"/>
                          </w:rPr>
                          <w:br/>
                          <w:t>project description, updates, first observations and findings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53"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New Project: “The Making of the Byzantine Ascetical Canon: Monastic Networks, Literacy and Religious Authority in Palestine and Sinai (7th-11th centuries)”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University of Vienna</w:t>
                        </w:r>
                        <w:r w:rsidRPr="00A32BDD">
                          <w:rPr>
                            <w:rFonts w:ascii="Helvetica" w:eastAsia="Times New Roman" w:hAnsi="Helvetica" w:cs="Helvetica"/>
                            <w:color w:val="202020"/>
                            <w:sz w:val="21"/>
                            <w:szCs w:val="21"/>
                            <w:lang w:eastAsia="hu-HU"/>
                          </w:rPr>
                          <w:br/>
                          <w:t>This new research project (September 2020 – August 2022) investigates the production and circulation of ascetic manuscripts in Greek, Syriac and Arabic in the wider Syro-Palestinian area from the beginning of the Islamic period until the First Crusade. The project seeks to explain how the literary activity of the multilingual monastic environment in Early Islamic Syria, Palestine and Sinai contributed to the formation of an authoritative canon of ascetic ‘classics’ in the Middle and Late Byzantine period. The main result of the project will be the open-access database e-Sketikon, which will include detailed descriptions of the relevant manuscript material. E-Sketikon will provide a useful tool for researchers working on monasticism, manuscript studies and social history in the Eastern Mediterranean. The project is led by Dr. Adrian Pirtea and is hosted by Prof. Dr. Claudia Rapp at the Department of Byzantine and Modern Greek Studies of the University of Vienna. The project has received funding from the European Union’s Horizon 2020 research and innovation programme under the Marie-Skłodowska-Curie agreement n° 841476. For more information, please contact </w:t>
                        </w:r>
                        <w:r w:rsidRPr="00A32BDD">
                          <w:rPr>
                            <w:rFonts w:ascii="Helvetica" w:eastAsia="Times New Roman" w:hAnsi="Helvetica" w:cs="Helvetica"/>
                            <w:b/>
                            <w:bCs/>
                            <w:color w:val="202020"/>
                            <w:sz w:val="21"/>
                            <w:szCs w:val="21"/>
                            <w:lang w:eastAsia="hu-HU"/>
                          </w:rPr>
                          <w:t>Adrian Pirtea (adrian.pirtea@univie.ac.at)</w:t>
                        </w:r>
                        <w:r w:rsidRPr="00A32BDD">
                          <w:rPr>
                            <w:rFonts w:ascii="Helvetica" w:eastAsia="Times New Roman" w:hAnsi="Helvetica" w:cs="Helvetica"/>
                            <w:color w:val="202020"/>
                            <w:sz w:val="21"/>
                            <w:szCs w:val="21"/>
                            <w:lang w:eastAsia="hu-HU"/>
                          </w:rPr>
                          <w:t>.</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54"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Thomas de Aquino Byzantinus Project</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The radically updated website of the Thomas de Aquino Byzantinus Project is now online and is accessible under the following address: </w:t>
                        </w:r>
                        <w:hyperlink r:id="rId47" w:tgtFrame="_blank" w:history="1">
                          <w:r w:rsidRPr="00A32BDD">
                            <w:rPr>
                              <w:rFonts w:ascii="Helvetica" w:eastAsia="Times New Roman" w:hAnsi="Helvetica" w:cs="Helvetica"/>
                              <w:b/>
                              <w:bCs/>
                              <w:color w:val="8A2121"/>
                              <w:sz w:val="21"/>
                              <w:szCs w:val="21"/>
                              <w:u w:val="single"/>
                              <w:lang w:eastAsia="hu-HU"/>
                            </w:rPr>
                            <w:t>https://thab.upatras.gr/</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55"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Archaeological evidence for Byzantine Wine-production in Asia Minor (7th-9th c.): the case-study of Amorion</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The project is hosted by the Academy of Athens. For further details please contact: </w:t>
                        </w:r>
                        <w:hyperlink r:id="rId48" w:tgtFrame="_blank" w:history="1">
                          <w:r w:rsidRPr="00A32BDD">
                            <w:rPr>
                              <w:rFonts w:ascii="Helvetica" w:eastAsia="Times New Roman" w:hAnsi="Helvetica" w:cs="Helvetica"/>
                              <w:b/>
                              <w:bCs/>
                              <w:color w:val="8A2121"/>
                              <w:sz w:val="21"/>
                              <w:szCs w:val="21"/>
                              <w:u w:val="single"/>
                              <w:lang w:eastAsia="hu-HU"/>
                            </w:rPr>
                            <w:t>ntsivikis@ims.forth.gr</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56"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Centre for Medieval Arts &amp; Rituals at the University of Cyprus</w:t>
                        </w:r>
                      </w:p>
                      <w:p w:rsidR="00A32BDD" w:rsidRPr="00A32BDD" w:rsidRDefault="00A32BDD" w:rsidP="00A32BDD">
                        <w:pPr>
                          <w:spacing w:before="150" w:after="15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For more information, you can visit the project website at: </w:t>
                        </w:r>
                        <w:hyperlink r:id="rId49" w:tgtFrame="_blank" w:history="1">
                          <w:r w:rsidRPr="00A32BDD">
                            <w:rPr>
                              <w:rFonts w:ascii="Helvetica" w:eastAsia="Times New Roman" w:hAnsi="Helvetica" w:cs="Helvetica"/>
                              <w:b/>
                              <w:bCs/>
                              <w:color w:val="8A2121"/>
                              <w:sz w:val="21"/>
                              <w:szCs w:val="21"/>
                              <w:u w:val="single"/>
                              <w:lang w:eastAsia="hu-HU"/>
                            </w:rPr>
                            <w:t>https://netmar.cy/</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57"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lastRenderedPageBreak/>
                          <w:t>New Postdoc project "Narrative Strategies in the Poetry of George of Pisidia"</w:t>
                        </w:r>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hyperlink r:id="rId50" w:tgtFrame="_blank" w:history="1">
                          <w:r w:rsidRPr="00A32BDD">
                            <w:rPr>
                              <w:rFonts w:ascii="Helvetica" w:eastAsia="Times New Roman" w:hAnsi="Helvetica" w:cs="Helvetica"/>
                              <w:b/>
                              <w:bCs/>
                              <w:color w:val="8A2121"/>
                              <w:sz w:val="21"/>
                              <w:szCs w:val="21"/>
                              <w:u w:val="single"/>
                              <w:lang w:eastAsia="hu-HU"/>
                            </w:rPr>
                            <w:t>More information</w:t>
                          </w:r>
                        </w:hyperlink>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58"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Repertorium Auctorum Polemicorum (RAP)</w:t>
                        </w:r>
                      </w:p>
                      <w:p w:rsidR="00A32BDD" w:rsidRPr="00A32BDD" w:rsidRDefault="00A32BDD" w:rsidP="00A32BDD">
                        <w:pPr>
                          <w:spacing w:before="150" w:after="15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We are happy to announce a new research project entirely dedicated to the Byzantine “polemical literature” against and pro the Latin Church: the Repertorium Auctorum Polemicorum (RAP). For further details you can contact Alessandra Bucossi (</w:t>
                        </w:r>
                        <w:hyperlink r:id="rId51" w:tgtFrame="_blank" w:history="1">
                          <w:r w:rsidRPr="00A32BDD">
                            <w:rPr>
                              <w:rFonts w:ascii="Helvetica" w:eastAsia="Times New Roman" w:hAnsi="Helvetica" w:cs="Helvetica"/>
                              <w:b/>
                              <w:bCs/>
                              <w:color w:val="8A2121"/>
                              <w:sz w:val="21"/>
                              <w:szCs w:val="21"/>
                              <w:u w:val="single"/>
                              <w:lang w:eastAsia="hu-HU"/>
                            </w:rPr>
                            <w:t>alessandra.bucossi@unive.it</w:t>
                          </w:r>
                        </w:hyperlink>
                        <w:r w:rsidRPr="00A32BDD">
                          <w:rPr>
                            <w:rFonts w:ascii="Helvetica" w:eastAsia="Times New Roman" w:hAnsi="Helvetica" w:cs="Helvetica"/>
                            <w:color w:val="202020"/>
                            <w:sz w:val="21"/>
                            <w:szCs w:val="21"/>
                            <w:lang w:eastAsia="hu-HU"/>
                          </w:rPr>
                          <w:t>) and Marie-Hélène Blanchet (</w:t>
                        </w:r>
                        <w:hyperlink r:id="rId52" w:tgtFrame="_blank" w:history="1">
                          <w:r w:rsidRPr="00A32BDD">
                            <w:rPr>
                              <w:rFonts w:ascii="Helvetica" w:eastAsia="Times New Roman" w:hAnsi="Helvetica" w:cs="Helvetica"/>
                              <w:b/>
                              <w:bCs/>
                              <w:color w:val="8A2121"/>
                              <w:sz w:val="21"/>
                              <w:szCs w:val="21"/>
                              <w:u w:val="single"/>
                              <w:lang w:eastAsia="hu-HU"/>
                            </w:rPr>
                            <w:t>marie-helene.blanchet@college-de-france.fr</w:t>
                          </w:r>
                        </w:hyperlink>
                        <w:r w:rsidRPr="00A32BDD">
                          <w:rPr>
                            <w:rFonts w:ascii="Helvetica" w:eastAsia="Times New Roman" w:hAnsi="Helvetica" w:cs="Helvetica"/>
                            <w:color w:val="202020"/>
                            <w:sz w:val="21"/>
                            <w:szCs w:val="21"/>
                            <w:lang w:eastAsia="hu-HU"/>
                          </w:rPr>
                          <w:t>).</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59"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New Research Project: Storyworlds in Collections: Toward a Theory of the Ancient and Byzantine Tale (2nd Century CE – 7th Century CE)</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For more information, please visit the TaleTheory </w:t>
                        </w:r>
                        <w:hyperlink r:id="rId53" w:tgtFrame="_blank" w:history="1">
                          <w:r w:rsidRPr="00A32BDD">
                            <w:rPr>
                              <w:rFonts w:ascii="Helvetica" w:eastAsia="Times New Roman" w:hAnsi="Helvetica" w:cs="Helvetica"/>
                              <w:b/>
                              <w:bCs/>
                              <w:color w:val="8A2121"/>
                              <w:sz w:val="21"/>
                              <w:szCs w:val="21"/>
                              <w:u w:val="single"/>
                              <w:lang w:eastAsia="hu-HU"/>
                            </w:rPr>
                            <w:t>website</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60"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New Project of the Tabula Imperii Byzantini (TIB) Balkans: Beyond East and West: Geocommunicating the Sacred Landscapes of “Duklja” and “Raška” through Space and Time (11th-14th Cent.) / HOLDURA</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hyperlink r:id="rId54" w:tgtFrame="_blank" w:history="1">
                          <w:r w:rsidRPr="00A32BDD">
                            <w:rPr>
                              <w:rFonts w:ascii="Helvetica" w:eastAsia="Times New Roman" w:hAnsi="Helvetica" w:cs="Helvetica"/>
                              <w:b/>
                              <w:bCs/>
                              <w:color w:val="8A2121"/>
                              <w:sz w:val="21"/>
                              <w:szCs w:val="21"/>
                              <w:u w:val="single"/>
                              <w:lang w:eastAsia="hu-HU"/>
                            </w:rPr>
                            <w:t>Further information</w:t>
                          </w:r>
                        </w:hyperlink>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61"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New research programme funded by Riksbankens Jubileumsfond: Retracing Connections: Byzantine Storyworlds in Greek, Arabic, Georgian, and Old Slavonic (c. 950 – c. 1100)</w:t>
                        </w:r>
                      </w:p>
                      <w:p w:rsidR="00A32BDD" w:rsidRPr="00A32BDD" w:rsidRDefault="00A32BDD" w:rsidP="00A32BDD">
                        <w:pPr>
                          <w:spacing w:after="0" w:line="315" w:lineRule="atLeast"/>
                          <w:jc w:val="center"/>
                          <w:rPr>
                            <w:rFonts w:ascii="Helvetica" w:eastAsia="Times New Roman" w:hAnsi="Helvetica" w:cs="Helvetica"/>
                            <w:color w:val="202020"/>
                            <w:sz w:val="21"/>
                            <w:szCs w:val="21"/>
                            <w:lang w:eastAsia="hu-HU"/>
                          </w:rPr>
                        </w:pPr>
                        <w:hyperlink r:id="rId55" w:tgtFrame="_blank" w:history="1">
                          <w:r w:rsidRPr="00A32BDD">
                            <w:rPr>
                              <w:rFonts w:ascii="Helvetica" w:eastAsia="Times New Roman" w:hAnsi="Helvetica" w:cs="Helvetica"/>
                              <w:b/>
                              <w:bCs/>
                              <w:color w:val="8A2121"/>
                              <w:sz w:val="21"/>
                              <w:szCs w:val="21"/>
                              <w:u w:val="single"/>
                              <w:lang w:eastAsia="hu-HU"/>
                            </w:rPr>
                            <w:t>Further information</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62"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ERC Starting Grant for Zachary Chitwood on investigating the role of the monastic federation of Mount Athos in the Middle Ages</w:t>
                        </w:r>
                      </w:p>
                      <w:p w:rsidR="00A32BDD" w:rsidRPr="00A32BDD" w:rsidRDefault="00A32BDD" w:rsidP="00A32BDD">
                        <w:pPr>
                          <w:spacing w:before="150" w:after="150" w:line="315" w:lineRule="atLeast"/>
                          <w:jc w:val="center"/>
                          <w:rPr>
                            <w:rFonts w:ascii="Helvetica" w:eastAsia="Times New Roman" w:hAnsi="Helvetica" w:cs="Helvetica"/>
                            <w:color w:val="202020"/>
                            <w:sz w:val="21"/>
                            <w:szCs w:val="21"/>
                            <w:lang w:eastAsia="hu-HU"/>
                          </w:rPr>
                        </w:pPr>
                        <w:hyperlink r:id="rId56" w:tgtFrame="_blank" w:history="1">
                          <w:r w:rsidRPr="00A32BDD">
                            <w:rPr>
                              <w:rFonts w:ascii="Helvetica" w:eastAsia="Times New Roman" w:hAnsi="Helvetica" w:cs="Helvetica"/>
                              <w:b/>
                              <w:bCs/>
                              <w:color w:val="8A2121"/>
                              <w:sz w:val="21"/>
                              <w:szCs w:val="21"/>
                              <w:u w:val="single"/>
                              <w:lang w:eastAsia="hu-HU"/>
                            </w:rPr>
                            <w:t>Further information</w:t>
                          </w:r>
                        </w:hyperlink>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63"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New Project: North of Byzantium (NoB)</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t>Visit our website (www.northofbyzantium.org) and "Subscribe" to receive news and updates.</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64"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New Project: Making and Consuming Drugs in the Italian and Byzantine Worlds (12th-15th c.)</w:t>
                        </w:r>
                      </w:p>
                      <w:p w:rsidR="00A32BDD" w:rsidRPr="00A32BDD" w:rsidRDefault="00A32BDD" w:rsidP="00A32BDD">
                        <w:pPr>
                          <w:spacing w:before="150" w:after="15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lastRenderedPageBreak/>
                          <w:t>Wellcome Trust University Award (2019-2024), Principal Investigator: Dr Petros Bouras-Vallianatos, University of Edinburgh</w:t>
                        </w:r>
                      </w:p>
                      <w:p w:rsidR="00A32BDD" w:rsidRPr="00A32BDD" w:rsidRDefault="00A32BDD" w:rsidP="00A32BDD">
                        <w:pPr>
                          <w:spacing w:after="0" w:line="315" w:lineRule="atLeast"/>
                          <w:rPr>
                            <w:rFonts w:ascii="Helvetica" w:eastAsia="Times New Roman" w:hAnsi="Helvetica" w:cs="Helvetica"/>
                            <w:color w:val="202020"/>
                            <w:sz w:val="21"/>
                            <w:szCs w:val="21"/>
                            <w:lang w:eastAsia="hu-HU"/>
                          </w:rPr>
                        </w:pPr>
                        <w:r w:rsidRPr="00A32BDD">
                          <w:rPr>
                            <w:rFonts w:ascii="Helvetica" w:eastAsia="Times New Roman" w:hAnsi="Helvetica" w:cs="Helvetica"/>
                            <w:color w:val="202020"/>
                            <w:sz w:val="21"/>
                            <w:szCs w:val="21"/>
                            <w:lang w:eastAsia="hu-HU"/>
                          </w:rPr>
                          <w:pict>
                            <v:rect id="_x0000_i1065" style="width:0;height:1.5pt" o:hralign="center" o:hrstd="t" o:hr="t" fillcolor="#a0a0a0" stroked="f"/>
                          </w:pic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 </w:t>
                        </w: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32BDD" w:rsidRPr="00A32BDD">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532"/>
                        </w:tblGrid>
                        <w:tr w:rsidR="00A32BDD" w:rsidRPr="00A32BDD">
                          <w:tc>
                            <w:tcPr>
                              <w:tcW w:w="0" w:type="auto"/>
                              <w:tcMar>
                                <w:top w:w="270" w:type="dxa"/>
                                <w:left w:w="270" w:type="dxa"/>
                                <w:bottom w:w="270" w:type="dxa"/>
                                <w:right w:w="270" w:type="dxa"/>
                              </w:tcMar>
                              <w:hideMark/>
                            </w:tcPr>
                            <w:p w:rsidR="00A32BDD" w:rsidRPr="00A32BDD" w:rsidRDefault="00A32BDD" w:rsidP="00A32BDD">
                              <w:pPr>
                                <w:spacing w:after="0" w:line="338" w:lineRule="atLeast"/>
                                <w:jc w:val="center"/>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202020"/>
                                  <w:sz w:val="27"/>
                                  <w:szCs w:val="27"/>
                                  <w:lang w:eastAsia="hu-HU"/>
                                </w:rPr>
                                <w:t>Request for assistance</w:t>
                              </w:r>
                            </w:p>
                            <w:p w:rsidR="00A32BDD" w:rsidRPr="00A32BDD" w:rsidRDefault="00A32BDD" w:rsidP="00A32BDD">
                              <w:pPr>
                                <w:spacing w:after="0" w:line="315" w:lineRule="atLeast"/>
                                <w:jc w:val="center"/>
                                <w:rPr>
                                  <w:rFonts w:ascii="Helvetica" w:eastAsia="Times New Roman" w:hAnsi="Helvetica" w:cs="Helvetica"/>
                                  <w:color w:val="222222"/>
                                  <w:sz w:val="21"/>
                                  <w:szCs w:val="21"/>
                                  <w:lang w:eastAsia="hu-HU"/>
                                </w:rPr>
                              </w:pPr>
                              <w:r w:rsidRPr="00A32BDD">
                                <w:rPr>
                                  <w:rFonts w:ascii="Helvetica" w:eastAsia="Times New Roman" w:hAnsi="Helvetica" w:cs="Helvetica"/>
                                  <w:color w:val="222222"/>
                                  <w:sz w:val="21"/>
                                  <w:szCs w:val="21"/>
                                  <w:lang w:eastAsia="hu-HU"/>
                                </w:rPr>
                                <w:t> </w:t>
                              </w:r>
                            </w:p>
                            <w:p w:rsidR="00A32BDD" w:rsidRPr="00A32BDD" w:rsidRDefault="00A32BDD" w:rsidP="00A32BDD">
                              <w:pPr>
                                <w:spacing w:after="0" w:line="338" w:lineRule="atLeast"/>
                                <w:outlineLvl w:val="3"/>
                                <w:rPr>
                                  <w:rFonts w:ascii="Helvetica" w:eastAsia="Times New Roman" w:hAnsi="Helvetica" w:cs="Helvetica"/>
                                  <w:b/>
                                  <w:bCs/>
                                  <w:color w:val="202020"/>
                                  <w:sz w:val="27"/>
                                  <w:szCs w:val="27"/>
                                  <w:lang w:eastAsia="hu-HU"/>
                                </w:rPr>
                              </w:pPr>
                              <w:r w:rsidRPr="00A32BDD">
                                <w:rPr>
                                  <w:rFonts w:ascii="Helvetica" w:eastAsia="Times New Roman" w:hAnsi="Helvetica" w:cs="Helvetica"/>
                                  <w:b/>
                                  <w:bCs/>
                                  <w:color w:val="800000"/>
                                  <w:sz w:val="27"/>
                                  <w:szCs w:val="27"/>
                                  <w:lang w:eastAsia="hu-HU"/>
                                </w:rPr>
                                <w:t>Medieval Greek Language Voice Acting for a game's modification</w:t>
                              </w:r>
                            </w:p>
                            <w:p w:rsidR="00A32BDD" w:rsidRPr="00A32BDD" w:rsidRDefault="00A32BDD" w:rsidP="00A32BDD">
                              <w:pPr>
                                <w:spacing w:after="0" w:line="315" w:lineRule="atLeast"/>
                                <w:rPr>
                                  <w:rFonts w:ascii="Helvetica" w:eastAsia="Times New Roman" w:hAnsi="Helvetica" w:cs="Helvetica"/>
                                  <w:color w:val="222222"/>
                                  <w:sz w:val="21"/>
                                  <w:szCs w:val="21"/>
                                  <w:lang w:eastAsia="hu-HU"/>
                                </w:rPr>
                              </w:pPr>
                              <w:r w:rsidRPr="00A32BDD">
                                <w:rPr>
                                  <w:rFonts w:ascii="Helvetica" w:eastAsia="Times New Roman" w:hAnsi="Helvetica" w:cs="Helvetica"/>
                                  <w:color w:val="222222"/>
                                  <w:sz w:val="21"/>
                                  <w:szCs w:val="21"/>
                                  <w:lang w:eastAsia="hu-HU"/>
                                </w:rPr>
                                <w:t>Our project is "In the Name of Jerusalem II" (INJ2) which set in the period of 1187CE-1204CE. We included the Roman Empire (Byzantine) in the modification and we are doing research to trying to showcase a "realistic living history" at the period. We are now looking for people who understand and can fluently speaking Medieval (or "Byzantine Greek") for voice acting about our project. Since we are a non-profit community group, there will not be any income but only volunteer works regarding to the project. Please consider assisting us on the project and suggesting people who might help us if you are willing to; in order to showcase the living history and Byzantine studies to the public's eyes.  Please contact us via this email </w:t>
                              </w:r>
                              <w:hyperlink r:id="rId57" w:tgtFrame="_blank" w:history="1">
                                <w:r w:rsidRPr="00A32BDD">
                                  <w:rPr>
                                    <w:rFonts w:ascii="Helvetica" w:eastAsia="Times New Roman" w:hAnsi="Helvetica" w:cs="Helvetica"/>
                                    <w:b/>
                                    <w:bCs/>
                                    <w:color w:val="8A2121"/>
                                    <w:sz w:val="21"/>
                                    <w:szCs w:val="21"/>
                                    <w:u w:val="single"/>
                                    <w:lang w:eastAsia="hu-HU"/>
                                  </w:rPr>
                                  <w:t>jiasong.gong@mail.utoronto.ca</w:t>
                                </w:r>
                              </w:hyperlink>
                              <w:r w:rsidRPr="00A32BDD">
                                <w:rPr>
                                  <w:rFonts w:ascii="Helvetica" w:eastAsia="Times New Roman" w:hAnsi="Helvetica" w:cs="Helvetica"/>
                                  <w:color w:val="222222"/>
                                  <w:sz w:val="21"/>
                                  <w:szCs w:val="21"/>
                                  <w:lang w:eastAsia="hu-HU"/>
                                </w:rPr>
                                <w:t> or </w:t>
                              </w:r>
                              <w:hyperlink r:id="rId58" w:tgtFrame="_blank" w:history="1">
                                <w:r w:rsidRPr="00A32BDD">
                                  <w:rPr>
                                    <w:rFonts w:ascii="Helvetica" w:eastAsia="Times New Roman" w:hAnsi="Helvetica" w:cs="Helvetica"/>
                                    <w:b/>
                                    <w:bCs/>
                                    <w:color w:val="8A2121"/>
                                    <w:sz w:val="21"/>
                                    <w:szCs w:val="21"/>
                                    <w:u w:val="single"/>
                                    <w:lang w:eastAsia="hu-HU"/>
                                  </w:rPr>
                                  <w:t>cnszjak@gmail.com</w:t>
                                </w:r>
                              </w:hyperlink>
                              <w:r w:rsidRPr="00A32BDD">
                                <w:rPr>
                                  <w:rFonts w:ascii="Helvetica" w:eastAsia="Times New Roman" w:hAnsi="Helvetica" w:cs="Helvetica"/>
                                  <w:color w:val="222222"/>
                                  <w:sz w:val="21"/>
                                  <w:szCs w:val="21"/>
                                  <w:lang w:eastAsia="hu-HU"/>
                                </w:rPr>
                                <w:t>. Sincerely, Team Century</w:t>
                              </w: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32BDD" w:rsidRPr="00A32BDD">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135" w:type="dxa"/>
                          <w:left w:w="270" w:type="dxa"/>
                          <w:bottom w:w="135" w:type="dxa"/>
                          <w:right w:w="270" w:type="dxa"/>
                        </w:tcMar>
                        <w:vAlign w:val="center"/>
                        <w:hideMark/>
                      </w:tcPr>
                      <w:tbl>
                        <w:tblPr>
                          <w:tblW w:w="5000" w:type="pct"/>
                          <w:shd w:val="clear" w:color="auto" w:fill="E6B1B1"/>
                          <w:tblCellMar>
                            <w:top w:w="15" w:type="dxa"/>
                            <w:left w:w="15" w:type="dxa"/>
                            <w:bottom w:w="15" w:type="dxa"/>
                            <w:right w:w="15" w:type="dxa"/>
                          </w:tblCellMar>
                          <w:tblLook w:val="04A0" w:firstRow="1" w:lastRow="0" w:firstColumn="1" w:lastColumn="0" w:noHBand="0" w:noVBand="1"/>
                        </w:tblPr>
                        <w:tblGrid>
                          <w:gridCol w:w="8532"/>
                        </w:tblGrid>
                        <w:tr w:rsidR="00A32BDD" w:rsidRPr="00A32BDD">
                          <w:tc>
                            <w:tcPr>
                              <w:tcW w:w="0" w:type="auto"/>
                              <w:shd w:val="clear" w:color="auto" w:fill="E6B1B1"/>
                              <w:tcMar>
                                <w:top w:w="270" w:type="dxa"/>
                                <w:left w:w="270" w:type="dxa"/>
                                <w:bottom w:w="270" w:type="dxa"/>
                                <w:right w:w="270" w:type="dxa"/>
                              </w:tcMar>
                              <w:hideMark/>
                            </w:tcPr>
                            <w:p w:rsidR="00A32BDD" w:rsidRPr="00A32BDD" w:rsidRDefault="00A32BDD" w:rsidP="00A32BDD">
                              <w:pPr>
                                <w:spacing w:after="0" w:line="338" w:lineRule="atLeast"/>
                                <w:jc w:val="center"/>
                                <w:outlineLvl w:val="3"/>
                                <w:rPr>
                                  <w:rFonts w:ascii="Helvetica" w:eastAsia="Times New Roman" w:hAnsi="Helvetica" w:cs="Helvetica"/>
                                  <w:b/>
                                  <w:bCs/>
                                  <w:color w:val="202020"/>
                                  <w:sz w:val="27"/>
                                  <w:szCs w:val="27"/>
                                  <w:lang w:eastAsia="hu-HU"/>
                                </w:rPr>
                              </w:pPr>
                              <w:hyperlink r:id="rId59" w:tgtFrame="_blank" w:history="1">
                                <w:r w:rsidRPr="00A32BDD">
                                  <w:rPr>
                                    <w:rFonts w:ascii="Helvetica" w:eastAsia="Times New Roman" w:hAnsi="Helvetica" w:cs="Helvetica"/>
                                    <w:b/>
                                    <w:bCs/>
                                    <w:color w:val="8A2121"/>
                                    <w:sz w:val="27"/>
                                    <w:szCs w:val="27"/>
                                    <w:u w:val="single"/>
                                    <w:lang w:eastAsia="hu-HU"/>
                                  </w:rPr>
                                  <w:t>Protest</w:t>
                                </w:r>
                              </w:hyperlink>
                              <w:r w:rsidRPr="00A32BDD">
                                <w:rPr>
                                  <w:rFonts w:ascii="Helvetica" w:eastAsia="Times New Roman" w:hAnsi="Helvetica" w:cs="Helvetica"/>
                                  <w:b/>
                                  <w:bCs/>
                                  <w:color w:val="202020"/>
                                  <w:sz w:val="27"/>
                                  <w:szCs w:val="27"/>
                                  <w:lang w:eastAsia="hu-HU"/>
                                </w:rPr>
                                <w:t> of the Christian Archeological Society/Athens regarding Hagia Sophia and the Chora Monastery</w:t>
                              </w: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32BDD" w:rsidRPr="00A32BDD">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135" w:type="dxa"/>
                          <w:left w:w="270" w:type="dxa"/>
                          <w:bottom w:w="135" w:type="dxa"/>
                          <w:right w:w="270" w:type="dxa"/>
                        </w:tcMar>
                        <w:vAlign w:val="center"/>
                        <w:hideMark/>
                      </w:tcPr>
                      <w:tbl>
                        <w:tblPr>
                          <w:tblW w:w="5000" w:type="pct"/>
                          <w:shd w:val="clear" w:color="auto" w:fill="E6B1B1"/>
                          <w:tblCellMar>
                            <w:top w:w="15" w:type="dxa"/>
                            <w:left w:w="15" w:type="dxa"/>
                            <w:bottom w:w="15" w:type="dxa"/>
                            <w:right w:w="15" w:type="dxa"/>
                          </w:tblCellMar>
                          <w:tblLook w:val="04A0" w:firstRow="1" w:lastRow="0" w:firstColumn="1" w:lastColumn="0" w:noHBand="0" w:noVBand="1"/>
                        </w:tblPr>
                        <w:tblGrid>
                          <w:gridCol w:w="8532"/>
                        </w:tblGrid>
                        <w:tr w:rsidR="00A32BDD" w:rsidRPr="00A32BDD">
                          <w:tc>
                            <w:tcPr>
                              <w:tcW w:w="0" w:type="auto"/>
                              <w:shd w:val="clear" w:color="auto" w:fill="E6B1B1"/>
                              <w:tcMar>
                                <w:top w:w="270" w:type="dxa"/>
                                <w:left w:w="270" w:type="dxa"/>
                                <w:bottom w:w="270" w:type="dxa"/>
                                <w:right w:w="270" w:type="dxa"/>
                              </w:tcMar>
                              <w:hideMark/>
                            </w:tcPr>
                            <w:p w:rsidR="00A32BDD" w:rsidRPr="00A32BDD" w:rsidRDefault="00A32BDD" w:rsidP="00A32BDD">
                              <w:pPr>
                                <w:spacing w:after="0" w:line="338" w:lineRule="atLeast"/>
                                <w:jc w:val="center"/>
                                <w:outlineLvl w:val="3"/>
                                <w:rPr>
                                  <w:rFonts w:ascii="Helvetica" w:eastAsia="Times New Roman" w:hAnsi="Helvetica" w:cs="Helvetica"/>
                                  <w:b/>
                                  <w:bCs/>
                                  <w:color w:val="202020"/>
                                  <w:sz w:val="27"/>
                                  <w:szCs w:val="27"/>
                                  <w:lang w:eastAsia="hu-HU"/>
                                </w:rPr>
                              </w:pPr>
                              <w:hyperlink r:id="rId60" w:tgtFrame="_blank" w:history="1">
                                <w:r w:rsidRPr="00A32BDD">
                                  <w:rPr>
                                    <w:rFonts w:ascii="Helvetica" w:eastAsia="Times New Roman" w:hAnsi="Helvetica" w:cs="Helvetica"/>
                                    <w:b/>
                                    <w:bCs/>
                                    <w:color w:val="8A2121"/>
                                    <w:sz w:val="27"/>
                                    <w:szCs w:val="27"/>
                                    <w:u w:val="single"/>
                                    <w:lang w:eastAsia="hu-HU"/>
                                  </w:rPr>
                                  <w:t>Open letter</w:t>
                                </w:r>
                              </w:hyperlink>
                              <w:r w:rsidRPr="00A32BDD">
                                <w:rPr>
                                  <w:rFonts w:ascii="Helvetica" w:eastAsia="Times New Roman" w:hAnsi="Helvetica" w:cs="Helvetica"/>
                                  <w:b/>
                                  <w:bCs/>
                                  <w:color w:val="202020"/>
                                  <w:sz w:val="27"/>
                                  <w:szCs w:val="27"/>
                                  <w:lang w:eastAsia="hu-HU"/>
                                </w:rPr>
                                <w:t> to the Prime Minister of Greece regarding the archeological complex at the Venizelou station in Thessaloniki</w:t>
                              </w: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A32BDD" w:rsidRPr="00A32BDD">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A32BDD" w:rsidRPr="00A32BDD">
                    <w:tc>
                      <w:tcPr>
                        <w:tcW w:w="0" w:type="auto"/>
                        <w:tcMar>
                          <w:top w:w="135" w:type="dxa"/>
                          <w:left w:w="270" w:type="dxa"/>
                          <w:bottom w:w="135" w:type="dxa"/>
                          <w:right w:w="270" w:type="dxa"/>
                        </w:tcMar>
                        <w:vAlign w:val="center"/>
                        <w:hideMark/>
                      </w:tcPr>
                      <w:tbl>
                        <w:tblPr>
                          <w:tblW w:w="5000" w:type="pct"/>
                          <w:shd w:val="clear" w:color="auto" w:fill="E6B1B1"/>
                          <w:tblCellMar>
                            <w:top w:w="15" w:type="dxa"/>
                            <w:left w:w="15" w:type="dxa"/>
                            <w:bottom w:w="15" w:type="dxa"/>
                            <w:right w:w="15" w:type="dxa"/>
                          </w:tblCellMar>
                          <w:tblLook w:val="04A0" w:firstRow="1" w:lastRow="0" w:firstColumn="1" w:lastColumn="0" w:noHBand="0" w:noVBand="1"/>
                        </w:tblPr>
                        <w:tblGrid>
                          <w:gridCol w:w="8532"/>
                        </w:tblGrid>
                        <w:tr w:rsidR="00A32BDD" w:rsidRPr="00A32BDD">
                          <w:tc>
                            <w:tcPr>
                              <w:tcW w:w="0" w:type="auto"/>
                              <w:shd w:val="clear" w:color="auto" w:fill="E6B1B1"/>
                              <w:tcMar>
                                <w:top w:w="270" w:type="dxa"/>
                                <w:left w:w="270" w:type="dxa"/>
                                <w:bottom w:w="270" w:type="dxa"/>
                                <w:right w:w="270" w:type="dxa"/>
                              </w:tcMar>
                              <w:hideMark/>
                            </w:tcPr>
                            <w:p w:rsidR="00A32BDD" w:rsidRPr="00A32BDD" w:rsidRDefault="00A32BDD" w:rsidP="00A32BDD">
                              <w:pPr>
                                <w:spacing w:after="0" w:line="315" w:lineRule="atLeast"/>
                                <w:jc w:val="center"/>
                                <w:rPr>
                                  <w:rFonts w:ascii="Helvetica" w:eastAsia="Times New Roman" w:hAnsi="Helvetica" w:cs="Helvetica"/>
                                  <w:color w:val="222222"/>
                                  <w:sz w:val="21"/>
                                  <w:szCs w:val="21"/>
                                  <w:lang w:eastAsia="hu-HU"/>
                                </w:rPr>
                              </w:pPr>
                              <w:hyperlink r:id="rId61" w:tgtFrame="_blank" w:history="1">
                                <w:r w:rsidRPr="00A32BDD">
                                  <w:rPr>
                                    <w:rFonts w:ascii="Helvetica" w:eastAsia="Times New Roman" w:hAnsi="Helvetica" w:cs="Helvetica"/>
                                    <w:b/>
                                    <w:bCs/>
                                    <w:color w:val="8A2121"/>
                                    <w:sz w:val="21"/>
                                    <w:szCs w:val="21"/>
                                    <w:u w:val="single"/>
                                    <w:lang w:eastAsia="hu-HU"/>
                                  </w:rPr>
                                  <w:t>Solidarity Fund – SPBS</w:t>
                                </w:r>
                              </w:hyperlink>
                            </w:p>
                            <w:p w:rsidR="00A32BDD" w:rsidRPr="00A32BDD" w:rsidRDefault="00A32BDD" w:rsidP="00A32BDD">
                              <w:pPr>
                                <w:spacing w:before="150" w:after="150" w:line="315" w:lineRule="atLeast"/>
                                <w:rPr>
                                  <w:rFonts w:ascii="Helvetica" w:eastAsia="Times New Roman" w:hAnsi="Helvetica" w:cs="Helvetica"/>
                                  <w:color w:val="222222"/>
                                  <w:sz w:val="21"/>
                                  <w:szCs w:val="21"/>
                                  <w:lang w:eastAsia="hu-HU"/>
                                </w:rPr>
                              </w:pPr>
                              <w:r w:rsidRPr="00A32BDD">
                                <w:rPr>
                                  <w:rFonts w:ascii="Helvetica" w:eastAsia="Times New Roman" w:hAnsi="Helvetica" w:cs="Helvetica"/>
                                  <w:noProof/>
                                  <w:color w:val="222222"/>
                                  <w:sz w:val="21"/>
                                  <w:szCs w:val="21"/>
                                  <w:lang w:eastAsia="hu-H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419225"/>
                                    <wp:effectExtent l="0" t="0" r="0" b="9525"/>
                                    <wp:wrapSquare wrapText="bothSides"/>
                                    <wp:docPr id="2" name="Kép 2" descr="https://mcusercontent.com/719696e03a73ee3361188422f/images/0a0594b7-6c6c-4cb6-a994-9bc0863fa8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19696e03a73ee3361188422f/images/0a0594b7-6c6c-4cb6-a994-9bc0863fa83a.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52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BDD">
                                <w:rPr>
                                  <w:rFonts w:ascii="Helvetica" w:eastAsia="Times New Roman" w:hAnsi="Helvetica" w:cs="Helvetica"/>
                                  <w:color w:val="222222"/>
                                  <w:sz w:val="21"/>
                                  <w:szCs w:val="21"/>
                                  <w:lang w:eastAsia="hu-HU"/>
                                </w:rPr>
                                <w:t>The Society for the Promotion of Byzantine Studies (UK: </w:t>
                              </w:r>
                              <w:hyperlink r:id="rId63" w:tgtFrame="_blank" w:history="1">
                                <w:r w:rsidRPr="00A32BDD">
                                  <w:rPr>
                                    <w:rFonts w:ascii="Helvetica" w:eastAsia="Times New Roman" w:hAnsi="Helvetica" w:cs="Helvetica"/>
                                    <w:b/>
                                    <w:bCs/>
                                    <w:color w:val="8A2121"/>
                                    <w:sz w:val="21"/>
                                    <w:szCs w:val="21"/>
                                    <w:u w:val="single"/>
                                    <w:lang w:eastAsia="hu-HU"/>
                                  </w:rPr>
                                  <w:t>www.byzantium.ac.uk</w:t>
                                </w:r>
                              </w:hyperlink>
                              <w:r w:rsidRPr="00A32BDD">
                                <w:rPr>
                                  <w:rFonts w:ascii="Helvetica" w:eastAsia="Times New Roman" w:hAnsi="Helvetica" w:cs="Helvetica"/>
                                  <w:color w:val="222222"/>
                                  <w:sz w:val="21"/>
                                  <w:szCs w:val="21"/>
                                  <w:lang w:eastAsia="hu-HU"/>
                                </w:rPr>
                                <w:t>) is pleased to announce a fundraising campaign for the International Byzantine Studies Congress 2022 Solidarity Fund for Turkish Scholars.  The SPBS has been moved to launch this international solidarity fund in response to the difficult situation facing Turkish students and junior scholars in particular who were scheduled to participate in the 2021 International Congress in Istanbul and who will be unable to attend the 2022 International Congress in Italy due to financial constraints. The funds raised by this campaign will be used to cover visas, registration fees, travel, and accommodation.</w:t>
                              </w:r>
                            </w:p>
                            <w:p w:rsidR="00A32BDD" w:rsidRPr="00A32BDD" w:rsidRDefault="00A32BDD" w:rsidP="00A32BDD">
                              <w:pPr>
                                <w:spacing w:before="150" w:after="150" w:line="315" w:lineRule="atLeast"/>
                                <w:rPr>
                                  <w:rFonts w:ascii="Helvetica" w:eastAsia="Times New Roman" w:hAnsi="Helvetica" w:cs="Helvetica"/>
                                  <w:color w:val="222222"/>
                                  <w:sz w:val="21"/>
                                  <w:szCs w:val="21"/>
                                  <w:lang w:eastAsia="hu-HU"/>
                                </w:rPr>
                              </w:pPr>
                              <w:r w:rsidRPr="00A32BDD">
                                <w:rPr>
                                  <w:rFonts w:ascii="Helvetica" w:eastAsia="Times New Roman" w:hAnsi="Helvetica" w:cs="Helvetica"/>
                                  <w:color w:val="222222"/>
                                  <w:sz w:val="21"/>
                                  <w:szCs w:val="21"/>
                                  <w:lang w:eastAsia="hu-HU"/>
                                </w:rPr>
                                <w:t>The SPBS will issue a call for applications to the fund in due course.</w:t>
                              </w:r>
                            </w:p>
                            <w:p w:rsidR="00A32BDD" w:rsidRPr="00A32BDD" w:rsidRDefault="00A32BDD" w:rsidP="00A32BDD">
                              <w:pPr>
                                <w:spacing w:before="150" w:after="150" w:line="315" w:lineRule="atLeast"/>
                                <w:rPr>
                                  <w:rFonts w:ascii="Helvetica" w:eastAsia="Times New Roman" w:hAnsi="Helvetica" w:cs="Helvetica"/>
                                  <w:color w:val="222222"/>
                                  <w:sz w:val="21"/>
                                  <w:szCs w:val="21"/>
                                  <w:lang w:eastAsia="hu-HU"/>
                                </w:rPr>
                              </w:pPr>
                              <w:r w:rsidRPr="00A32BDD">
                                <w:rPr>
                                  <w:rFonts w:ascii="Helvetica" w:eastAsia="Times New Roman" w:hAnsi="Helvetica" w:cs="Helvetica"/>
                                  <w:color w:val="222222"/>
                                  <w:sz w:val="21"/>
                                  <w:szCs w:val="21"/>
                                  <w:lang w:eastAsia="hu-HU"/>
                                </w:rPr>
                                <w:t>[Please note: this in no way effects the funding made available by the SPBS specifically for SPBS members to attend the Congress.  The Solidarity Fund for Turkish Scholars is an entirely separate funding stream]</w:t>
                              </w:r>
                            </w:p>
                            <w:p w:rsidR="00A32BDD" w:rsidRPr="00A32BDD" w:rsidRDefault="00A32BDD" w:rsidP="00A32BDD">
                              <w:pPr>
                                <w:spacing w:before="150" w:after="150" w:line="315" w:lineRule="atLeast"/>
                                <w:rPr>
                                  <w:rFonts w:ascii="Helvetica" w:eastAsia="Times New Roman" w:hAnsi="Helvetica" w:cs="Helvetica"/>
                                  <w:color w:val="222222"/>
                                  <w:sz w:val="21"/>
                                  <w:szCs w:val="21"/>
                                  <w:lang w:eastAsia="hu-HU"/>
                                </w:rPr>
                              </w:pPr>
                              <w:r w:rsidRPr="00A32BDD">
                                <w:rPr>
                                  <w:rFonts w:ascii="Helvetica" w:eastAsia="Times New Roman" w:hAnsi="Helvetica" w:cs="Helvetica"/>
                                  <w:color w:val="222222"/>
                                  <w:sz w:val="21"/>
                                  <w:szCs w:val="21"/>
                                  <w:lang w:eastAsia="hu-HU"/>
                                </w:rPr>
                                <w:t>The SPBS invites donations from everyone in the international scholarly community regardless of where in the world they are based. You do not have to be a member of the SPBS or any other scholarly organization, or resident in the UK, to contribute.</w:t>
                              </w:r>
                            </w:p>
                            <w:p w:rsidR="00A32BDD" w:rsidRPr="00A32BDD" w:rsidRDefault="00A32BDD" w:rsidP="00A32BDD">
                              <w:pPr>
                                <w:spacing w:before="150" w:after="150" w:line="315" w:lineRule="atLeast"/>
                                <w:rPr>
                                  <w:rFonts w:ascii="Helvetica" w:eastAsia="Times New Roman" w:hAnsi="Helvetica" w:cs="Helvetica"/>
                                  <w:color w:val="222222"/>
                                  <w:sz w:val="21"/>
                                  <w:szCs w:val="21"/>
                                  <w:lang w:eastAsia="hu-HU"/>
                                </w:rPr>
                              </w:pPr>
                              <w:r w:rsidRPr="00A32BDD">
                                <w:rPr>
                                  <w:rFonts w:ascii="Helvetica" w:eastAsia="Times New Roman" w:hAnsi="Helvetica" w:cs="Helvetica"/>
                                  <w:color w:val="222222"/>
                                  <w:sz w:val="21"/>
                                  <w:szCs w:val="21"/>
                                  <w:lang w:eastAsia="hu-HU"/>
                                </w:rPr>
                                <w:t>Details on how to donate and further information about the fund can be found on our website: </w:t>
                              </w:r>
                              <w:hyperlink r:id="rId64" w:tgtFrame="_blank" w:history="1">
                                <w:r w:rsidRPr="00A32BDD">
                                  <w:rPr>
                                    <w:rFonts w:ascii="Helvetica" w:eastAsia="Times New Roman" w:hAnsi="Helvetica" w:cs="Helvetica"/>
                                    <w:b/>
                                    <w:bCs/>
                                    <w:color w:val="8A2121"/>
                                    <w:sz w:val="21"/>
                                    <w:szCs w:val="21"/>
                                    <w:u w:val="single"/>
                                    <w:lang w:eastAsia="hu-HU"/>
                                  </w:rPr>
                                  <w:t>https://www.byzantium.ac.uk/solidarity-fund/</w:t>
                                </w:r>
                              </w:hyperlink>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sz w:val="24"/>
                      <w:szCs w:val="24"/>
                      <w:lang w:eastAsia="hu-HU"/>
                    </w:rPr>
                  </w:pPr>
                </w:p>
              </w:tc>
            </w:tr>
          </w:tbl>
          <w:p w:rsidR="00A32BDD" w:rsidRPr="00A32BDD" w:rsidRDefault="00A32BDD" w:rsidP="00A32BDD">
            <w:pPr>
              <w:spacing w:after="0" w:line="240" w:lineRule="auto"/>
              <w:rPr>
                <w:rFonts w:ascii="Times New Roman" w:eastAsia="Times New Roman" w:hAnsi="Times New Roman" w:cs="Times New Roman"/>
                <w:color w:val="000000"/>
                <w:sz w:val="27"/>
                <w:szCs w:val="27"/>
                <w:lang w:eastAsia="hu-HU"/>
              </w:rPr>
            </w:pPr>
          </w:p>
        </w:tc>
      </w:tr>
    </w:tbl>
    <w:p w:rsidR="00B376F8" w:rsidRDefault="00B376F8">
      <w:bookmarkStart w:id="5" w:name="_GoBack"/>
      <w:bookmarkEnd w:id="5"/>
    </w:p>
    <w:sectPr w:rsidR="00B37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ED"/>
    <w:rsid w:val="00A32BDD"/>
    <w:rsid w:val="00B376F8"/>
    <w:rsid w:val="00C701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26823-AEA7-46D2-ABA7-28168715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A32B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A32BDD"/>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A32BDD"/>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32BDD"/>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A32BDD"/>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A32BDD"/>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A32BD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32BDD"/>
    <w:rPr>
      <w:b/>
      <w:bCs/>
    </w:rPr>
  </w:style>
  <w:style w:type="character" w:styleId="Hiperhivatkozs">
    <w:name w:val="Hyperlink"/>
    <w:basedOn w:val="Bekezdsalapbettpusa"/>
    <w:uiPriority w:val="99"/>
    <w:semiHidden/>
    <w:unhideWhenUsed/>
    <w:rsid w:val="00A32BDD"/>
    <w:rPr>
      <w:color w:val="0000FF"/>
      <w:u w:val="single"/>
    </w:rPr>
  </w:style>
  <w:style w:type="character" w:styleId="Kiemels">
    <w:name w:val="Emphasis"/>
    <w:basedOn w:val="Bekezdsalapbettpusa"/>
    <w:uiPriority w:val="20"/>
    <w:qFormat/>
    <w:rsid w:val="00A32BDD"/>
    <w:rPr>
      <w:i/>
      <w:iCs/>
    </w:rPr>
  </w:style>
  <w:style w:type="character" w:customStyle="1" w:styleId="a6sixzi8">
    <w:name w:val="a6sixzi8"/>
    <w:basedOn w:val="Bekezdsalapbettpusa"/>
    <w:rsid w:val="00A3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447940">
      <w:bodyDiv w:val="1"/>
      <w:marLeft w:val="0"/>
      <w:marRight w:val="0"/>
      <w:marTop w:val="0"/>
      <w:marBottom w:val="0"/>
      <w:divBdr>
        <w:top w:val="none" w:sz="0" w:space="0" w:color="auto"/>
        <w:left w:val="none" w:sz="0" w:space="0" w:color="auto"/>
        <w:bottom w:val="none" w:sz="0" w:space="0" w:color="auto"/>
        <w:right w:val="none" w:sz="0" w:space="0" w:color="auto"/>
      </w:divBdr>
      <w:divsChild>
        <w:div w:id="512570081">
          <w:marLeft w:val="0"/>
          <w:marRight w:val="0"/>
          <w:marTop w:val="0"/>
          <w:marBottom w:val="0"/>
          <w:divBdr>
            <w:top w:val="none" w:sz="0" w:space="0" w:color="auto"/>
            <w:left w:val="none" w:sz="0" w:space="0" w:color="auto"/>
            <w:bottom w:val="none" w:sz="0" w:space="0" w:color="auto"/>
            <w:right w:val="none" w:sz="0" w:space="0" w:color="auto"/>
          </w:divBdr>
        </w:div>
        <w:div w:id="755321134">
          <w:marLeft w:val="0"/>
          <w:marRight w:val="0"/>
          <w:marTop w:val="0"/>
          <w:marBottom w:val="0"/>
          <w:divBdr>
            <w:top w:val="none" w:sz="0" w:space="0" w:color="auto"/>
            <w:left w:val="none" w:sz="0" w:space="0" w:color="auto"/>
            <w:bottom w:val="none" w:sz="0" w:space="0" w:color="auto"/>
            <w:right w:val="none" w:sz="0" w:space="0" w:color="auto"/>
          </w:divBdr>
          <w:divsChild>
            <w:div w:id="725252132">
              <w:marLeft w:val="0"/>
              <w:marRight w:val="0"/>
              <w:marTop w:val="0"/>
              <w:marBottom w:val="0"/>
              <w:divBdr>
                <w:top w:val="none" w:sz="0" w:space="0" w:color="auto"/>
                <w:left w:val="none" w:sz="0" w:space="0" w:color="auto"/>
                <w:bottom w:val="none" w:sz="0" w:space="0" w:color="auto"/>
                <w:right w:val="none" w:sz="0" w:space="0" w:color="auto"/>
              </w:divBdr>
            </w:div>
          </w:divsChild>
        </w:div>
        <w:div w:id="306782904">
          <w:marLeft w:val="0"/>
          <w:marRight w:val="0"/>
          <w:marTop w:val="0"/>
          <w:marBottom w:val="0"/>
          <w:divBdr>
            <w:top w:val="none" w:sz="0" w:space="0" w:color="auto"/>
            <w:left w:val="none" w:sz="0" w:space="0" w:color="auto"/>
            <w:bottom w:val="none" w:sz="0" w:space="0" w:color="auto"/>
            <w:right w:val="none" w:sz="0" w:space="0" w:color="auto"/>
          </w:divBdr>
        </w:div>
        <w:div w:id="1424567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ithub.com/EpiDoc/EFES" TargetMode="External"/><Relationship Id="rId18" Type="http://schemas.openxmlformats.org/officeDocument/2006/relationships/hyperlink" Target="https://biaa.ac.uk/opportunities/item/name/biaa-2021-research-scholar?open-calls" TargetMode="External"/><Relationship Id="rId26" Type="http://schemas.openxmlformats.org/officeDocument/2006/relationships/hyperlink" Target="https://www.mdpi.com/journal/religions/special_issues/sacred_landscapes" TargetMode="External"/><Relationship Id="rId39" Type="http://schemas.openxmlformats.org/officeDocument/2006/relationships/hyperlink" Target="http://www.byzrev.com/" TargetMode="External"/><Relationship Id="rId21" Type="http://schemas.openxmlformats.org/officeDocument/2006/relationships/hyperlink" Target="https://aiebnet.gr/index.php?gf-download=2021%2F07%2FBarbara-Crostini-Andrei-Dumitrescu-Elijah-CFP-Kalamazoo-2022.pdf&amp;form-id=1&amp;field-id=5&amp;hash=87d9063acbaaac6382968eeebd62668a90375a7c09e30cbc97816bca24eb9331" TargetMode="External"/><Relationship Id="rId34" Type="http://schemas.openxmlformats.org/officeDocument/2006/relationships/hyperlink" Target="https://edipuglia.it/catalogo/from-polis-to-madina/" TargetMode="External"/><Relationship Id="rId42" Type="http://schemas.openxmlformats.org/officeDocument/2006/relationships/hyperlink" Target="https://data1.geo.univie.ac.at/projects/tibapp" TargetMode="External"/><Relationship Id="rId47" Type="http://schemas.openxmlformats.org/officeDocument/2006/relationships/hyperlink" Target="https://thab.upatras.gr/" TargetMode="External"/><Relationship Id="rId50" Type="http://schemas.openxmlformats.org/officeDocument/2006/relationships/hyperlink" Target="https://georgios-pisides.univie.ac.at/en/" TargetMode="External"/><Relationship Id="rId55" Type="http://schemas.openxmlformats.org/officeDocument/2006/relationships/hyperlink" Target="https://www.rj.se/en/anslag/2019/retracing-connections-byzantine-storyworlds-in-greek-arabic-georgian-and-old-slavonic-c.-950--c.-1100/" TargetMode="External"/><Relationship Id="rId63" Type="http://schemas.openxmlformats.org/officeDocument/2006/relationships/hyperlink" Target="http://www.byzantium.ac.uk/" TargetMode="External"/><Relationship Id="rId7" Type="http://schemas.openxmlformats.org/officeDocument/2006/relationships/hyperlink" Target="https://us17.campaign-archive.com/?u=719696e03a73ee3361188422f&amp;id=fe3b7160ca" TargetMode="External"/><Relationship Id="rId2" Type="http://schemas.openxmlformats.org/officeDocument/2006/relationships/settings" Target="settings.xml"/><Relationship Id="rId16" Type="http://schemas.openxmlformats.org/officeDocument/2006/relationships/hyperlink" Target="http://releven.univie.ac.at/jobs/" TargetMode="External"/><Relationship Id="rId20" Type="http://schemas.openxmlformats.org/officeDocument/2006/relationships/hyperlink" Target="http://www.ini.ukim.mk/" TargetMode="External"/><Relationship Id="rId29" Type="http://schemas.openxmlformats.org/officeDocument/2006/relationships/hyperlink" Target="https://www.arts.kuleuven.be/grieks/nieuws/full-text-call-uba" TargetMode="External"/><Relationship Id="rId41" Type="http://schemas.openxmlformats.org/officeDocument/2006/relationships/hyperlink" Target="http://typika.cfeb.org/" TargetMode="External"/><Relationship Id="rId54" Type="http://schemas.openxmlformats.org/officeDocument/2006/relationships/hyperlink" Target="https://tib.oeaw.ac.at/index.php?seite=sub&amp;submenu=sacred" TargetMode="External"/><Relationship Id="rId62"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us17.campaign-archive.com/?u=719696e03a73ee3361188422f&amp;id=fe3b7160ca" TargetMode="External"/><Relationship Id="rId11" Type="http://schemas.openxmlformats.org/officeDocument/2006/relationships/hyperlink" Target="https://us17.campaign-archive.com/?u=719696e03a73ee3361188422f&amp;id=fe3b7160ca" TargetMode="External"/><Relationship Id="rId24" Type="http://schemas.openxmlformats.org/officeDocument/2006/relationships/hyperlink" Target="mailto:jlaibs@ed.ac.uk" TargetMode="External"/><Relationship Id="rId32" Type="http://schemas.openxmlformats.org/officeDocument/2006/relationships/hyperlink" Target="http://www.dbbe.ugent.be/" TargetMode="External"/><Relationship Id="rId37" Type="http://schemas.openxmlformats.org/officeDocument/2006/relationships/hyperlink" Target="https://www.byzanz-mainz.de/publikationen/byzanz-zwischen-orient-und-okzident/" TargetMode="External"/><Relationship Id="rId40" Type="http://schemas.openxmlformats.org/officeDocument/2006/relationships/hyperlink" Target="http://www.manar-al-athar.ox.ac.uk/" TargetMode="External"/><Relationship Id="rId45" Type="http://schemas.openxmlformats.org/officeDocument/2006/relationships/hyperlink" Target="https://www.oeaw.ac.at/en/byzanz/gesellschaft-und-landschaft/euchologia-projekt/priester-buecher-und-die-bibliothek-des-katharinenklosters" TargetMode="External"/><Relationship Id="rId53" Type="http://schemas.openxmlformats.org/officeDocument/2006/relationships/hyperlink" Target="http://www.ucy.ac.cy/taletheory/en/" TargetMode="External"/><Relationship Id="rId58" Type="http://schemas.openxmlformats.org/officeDocument/2006/relationships/hyperlink" Target="mailto:cnszjak@gmail.com" TargetMode="External"/><Relationship Id="rId66" Type="http://schemas.openxmlformats.org/officeDocument/2006/relationships/theme" Target="theme/theme1.xml"/><Relationship Id="rId5" Type="http://schemas.openxmlformats.org/officeDocument/2006/relationships/hyperlink" Target="https://us17.campaign-archive.com/?u=719696e03a73ee3361188422f&amp;id=fe3b7160ca" TargetMode="External"/><Relationship Id="rId15" Type="http://schemas.openxmlformats.org/officeDocument/2006/relationships/hyperlink" Target="https://aiebnet.gr/index.php?gf-download=2021%2F06%2FSayings-and-Stories-A5-eng-ny.pdf&amp;form-id=2&amp;field-id=8&amp;hash=26526835f67c312a9630f14a0556e2f0bba86c14fb802417e2ec533f773476a4" TargetMode="External"/><Relationship Id="rId23" Type="http://schemas.openxmlformats.org/officeDocument/2006/relationships/hyperlink" Target="https://www.euppublishing.com/pb-assets/Notes_for_Contibutors/JLAIBS_Style_guide-1614190487.pdf" TargetMode="External"/><Relationship Id="rId28" Type="http://schemas.openxmlformats.org/officeDocument/2006/relationships/hyperlink" Target="mailto:tomas.fernandez@conicet.gov.ar;%20pablo.a.cavallero@gmail.com;%20reinhart.ceulemans@kuleuven.be" TargetMode="External"/><Relationship Id="rId36" Type="http://schemas.openxmlformats.org/officeDocument/2006/relationships/hyperlink" Target="https://www.doaks.org/newsletter/the-ruins-of-syria?utm_source=oaksnews&amp;utm_medium=email&amp;utm_term=&amp;utm_content=libraryarchives&amp;utm_campaign=news" TargetMode="External"/><Relationship Id="rId49" Type="http://schemas.openxmlformats.org/officeDocument/2006/relationships/hyperlink" Target="https://netmar.cy/" TargetMode="External"/><Relationship Id="rId57" Type="http://schemas.openxmlformats.org/officeDocument/2006/relationships/hyperlink" Target="mailto:jiasong.gong@mail.utoronto.ca" TargetMode="External"/><Relationship Id="rId61" Type="http://schemas.openxmlformats.org/officeDocument/2006/relationships/hyperlink" Target="https://www.byzantium.ac.uk/solidarity-fund/" TargetMode="External"/><Relationship Id="rId10" Type="http://schemas.openxmlformats.org/officeDocument/2006/relationships/hyperlink" Target="https://us17.campaign-archive.com/?u=719696e03a73ee3361188422f&amp;id=fe3b7160ca" TargetMode="External"/><Relationship Id="rId19" Type="http://schemas.openxmlformats.org/officeDocument/2006/relationships/hyperlink" Target="https://aiebnet.gr/index.php?gf-download=2021%2F07%2FINTERNATIONAL-CONFERENCE-%D0%98%D0%A7-2022.pdf&amp;form-id=2&amp;field-id=8&amp;hash=2f6d4fa8f2a32a604ce08b264aea2b5a500e33c88947f16b0982c01dd6a7f40e" TargetMode="External"/><Relationship Id="rId31" Type="http://schemas.openxmlformats.org/officeDocument/2006/relationships/hyperlink" Target="http://librarydigitalcollections.ku.edu.tr/en/collection/byzantine-musical-instruments-collection/" TargetMode="External"/><Relationship Id="rId44" Type="http://schemas.openxmlformats.org/officeDocument/2006/relationships/hyperlink" Target="mailto:giulia.rossetto@oeaw.ac.at" TargetMode="External"/><Relationship Id="rId52" Type="http://schemas.openxmlformats.org/officeDocument/2006/relationships/hyperlink" Target="mailto:marie-helene.blanchet@college-de-france.fr" TargetMode="External"/><Relationship Id="rId60" Type="http://schemas.openxmlformats.org/officeDocument/2006/relationships/hyperlink" Target="https://aiebnet.gr/index.php?gf-download=2021%2F05%2FOpen-Letter-Thessaloniki.pdf&amp;form-id=2&amp;field-id=8&amp;hash=28eb635ea0580c8d27a88ef657320f4372e77877de9518be6b4b48906fd1d53d" TargetMode="External"/><Relationship Id="rId6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us17.campaign-archive.com/?u=719696e03a73ee3361188422f&amp;id=fe3b7160ca" TargetMode="External"/><Relationship Id="rId14" Type="http://schemas.openxmlformats.org/officeDocument/2006/relationships/hyperlink" Target="https://ifa.phil-fak.uni-koeln.de/forschung/byzantinistik-und-neugriechische-philologie-forschung/tagungen-und-vortraege/tagungen-und-workshops/epidoc-and-efes-online-training-week-2021" TargetMode="External"/><Relationship Id="rId22" Type="http://schemas.openxmlformats.org/officeDocument/2006/relationships/hyperlink" Target="https://www.euppublishing.com/loi/jlaibs" TargetMode="External"/><Relationship Id="rId27" Type="http://schemas.openxmlformats.org/officeDocument/2006/relationships/hyperlink" Target="https://www.arts.kuleuven.be/grieks/nieuws/byzantine-colloquium-UBA" TargetMode="External"/><Relationship Id="rId30" Type="http://schemas.openxmlformats.org/officeDocument/2006/relationships/hyperlink" Target="https://dig.corps-cmhl.huji.ac.il/" TargetMode="External"/><Relationship Id="rId35" Type="http://schemas.openxmlformats.org/officeDocument/2006/relationships/hyperlink" Target="http://stephanus.tlg.uci.edu/lbg" TargetMode="External"/><Relationship Id="rId43" Type="http://schemas.openxmlformats.org/officeDocument/2006/relationships/hyperlink" Target="https://www.doaks.org/resources/coins" TargetMode="External"/><Relationship Id="rId48" Type="http://schemas.openxmlformats.org/officeDocument/2006/relationships/hyperlink" Target="mailto:ntsivikis@ims.forth.gr" TargetMode="External"/><Relationship Id="rId56" Type="http://schemas.openxmlformats.org/officeDocument/2006/relationships/hyperlink" Target="http://www.uni-mainz.de/presse/aktuell/9518_ENG_HTML.php" TargetMode="External"/><Relationship Id="rId64" Type="http://schemas.openxmlformats.org/officeDocument/2006/relationships/hyperlink" Target="https://www.byzantium.ac.uk/solidarity-fund/" TargetMode="External"/><Relationship Id="rId8" Type="http://schemas.openxmlformats.org/officeDocument/2006/relationships/hyperlink" Target="https://us17.campaign-archive.com/?u=719696e03a73ee3361188422f&amp;id=fe3b7160ca" TargetMode="External"/><Relationship Id="rId51" Type="http://schemas.openxmlformats.org/officeDocument/2006/relationships/hyperlink" Target="mailto:alessandra.bucossi@unive.it" TargetMode="External"/><Relationship Id="rId3" Type="http://schemas.openxmlformats.org/officeDocument/2006/relationships/webSettings" Target="webSettings.xml"/><Relationship Id="rId12" Type="http://schemas.openxmlformats.org/officeDocument/2006/relationships/hyperlink" Target="https://epidoc.stoa.org/" TargetMode="External"/><Relationship Id="rId17" Type="http://schemas.openxmlformats.org/officeDocument/2006/relationships/hyperlink" Target="https://www.unive.it/data/38002/?id=2021-UNVE000-0072007" TargetMode="External"/><Relationship Id="rId25" Type="http://schemas.openxmlformats.org/officeDocument/2006/relationships/hyperlink" Target="https://www.mdpi.com/journal/religions" TargetMode="External"/><Relationship Id="rId33" Type="http://schemas.openxmlformats.org/officeDocument/2006/relationships/hyperlink" Target="http://www.dbbe.ugent.be/" TargetMode="External"/><Relationship Id="rId38" Type="http://schemas.openxmlformats.org/officeDocument/2006/relationships/hyperlink" Target="https://www.byzanz-mainz.de/en/news/news-details/article/byzanz-zwischen-orient-und-okzident-forschungsergebnisse-jetzt-vollstaendig-im-open-access/" TargetMode="External"/><Relationship Id="rId46" Type="http://schemas.openxmlformats.org/officeDocument/2006/relationships/hyperlink" Target="https://swissbyz.ch/" TargetMode="External"/><Relationship Id="rId59" Type="http://schemas.openxmlformats.org/officeDocument/2006/relationships/hyperlink" Target="https://aiebnet.gr/index.php?gf-download=2021%2F06%2FChArchSociety.-Haghia-Sophia-Monastery-of-Chora-2021.pdf&amp;form-id=2&amp;field-id=8&amp;hash=d5b9e15e9efe6d19dee51c968929315c33a5ec99411e356a6735e53730af293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3161</Words>
  <Characters>21817</Characters>
  <Application>Microsoft Office Word</Application>
  <DocSecurity>0</DocSecurity>
  <Lines>181</Lines>
  <Paragraphs>49</Paragraphs>
  <ScaleCrop>false</ScaleCrop>
  <Company/>
  <LinksUpToDate>false</LinksUpToDate>
  <CharactersWithSpaces>24929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2021-10-12T15:07:00Z</dcterms:created>
  <dcterms:modified xsi:type="dcterms:W3CDTF">2021-10-12T15:07:00Z</dcterms:modified>
</cp:coreProperties>
</file>